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D8C3" w14:textId="5752585B" w:rsidR="00D93911" w:rsidRDefault="00D93911" w:rsidP="00D93911">
      <w:pPr>
        <w:rPr>
          <w:b/>
          <w:bCs/>
          <w:u w:val="single"/>
        </w:rPr>
      </w:pPr>
      <w:r>
        <w:rPr>
          <w:b/>
          <w:bCs/>
          <w:u w:val="single"/>
        </w:rPr>
        <w:t>Supporting school first aiders in their decision making</w:t>
      </w:r>
      <w:r w:rsidR="009E6D83">
        <w:rPr>
          <w:b/>
          <w:bCs/>
          <w:u w:val="single"/>
        </w:rPr>
        <w:t xml:space="preserve"> – a guide</w:t>
      </w:r>
      <w:r w:rsidR="00E021E4">
        <w:rPr>
          <w:b/>
          <w:bCs/>
          <w:u w:val="single"/>
        </w:rPr>
        <w:t xml:space="preserve"> for </w:t>
      </w:r>
      <w:r w:rsidR="00173D44">
        <w:rPr>
          <w:b/>
          <w:bCs/>
          <w:u w:val="single"/>
        </w:rPr>
        <w:t>SSN</w:t>
      </w:r>
      <w:r w:rsidR="00E021E4">
        <w:rPr>
          <w:b/>
          <w:bCs/>
          <w:u w:val="single"/>
        </w:rPr>
        <w:t xml:space="preserve"> </w:t>
      </w:r>
      <w:r w:rsidR="009305B0">
        <w:rPr>
          <w:b/>
          <w:bCs/>
          <w:u w:val="single"/>
        </w:rPr>
        <w:t>staff</w:t>
      </w:r>
    </w:p>
    <w:p w14:paraId="55C96939" w14:textId="0C5C9C7E" w:rsidR="00530A07" w:rsidRDefault="00530A07" w:rsidP="009305B0">
      <w:pPr>
        <w:jc w:val="right"/>
      </w:pPr>
      <w:r>
        <w:t>Compiled by Dave Owen</w:t>
      </w:r>
    </w:p>
    <w:p w14:paraId="3C741DE8" w14:textId="2E963CA5" w:rsidR="00FB170F" w:rsidRPr="00FB170F" w:rsidRDefault="00FB170F" w:rsidP="009305B0">
      <w:pPr>
        <w:jc w:val="right"/>
        <w:rPr>
          <w:i/>
          <w:iCs/>
        </w:rPr>
      </w:pPr>
      <w:r>
        <w:rPr>
          <w:i/>
          <w:iCs/>
        </w:rPr>
        <w:t>MSc Advanced Clinical Practice</w:t>
      </w:r>
      <w:r w:rsidR="001B208B">
        <w:rPr>
          <w:i/>
          <w:iCs/>
        </w:rPr>
        <w:t xml:space="preserve"> &amp; SPQ Community Childrens Nursing</w:t>
      </w:r>
    </w:p>
    <w:p w14:paraId="45D4CE34" w14:textId="405049D4" w:rsidR="00D93911" w:rsidRDefault="00C32F96" w:rsidP="00D93911">
      <w:pPr>
        <w:rPr>
          <w:i/>
          <w:iCs/>
          <w:sz w:val="20"/>
          <w:szCs w:val="20"/>
          <w:u w:val="single"/>
        </w:rPr>
      </w:pPr>
      <w:r w:rsidRPr="009305B0">
        <w:rPr>
          <w:i/>
          <w:iCs/>
          <w:sz w:val="20"/>
          <w:szCs w:val="20"/>
          <w:u w:val="single"/>
        </w:rPr>
        <w:t xml:space="preserve">General principles regarding </w:t>
      </w:r>
      <w:r w:rsidR="00962CFE" w:rsidRPr="009305B0">
        <w:rPr>
          <w:i/>
          <w:iCs/>
          <w:sz w:val="20"/>
          <w:szCs w:val="20"/>
          <w:u w:val="single"/>
        </w:rPr>
        <w:t xml:space="preserve">management of </w:t>
      </w:r>
      <w:r w:rsidRPr="009305B0">
        <w:rPr>
          <w:i/>
          <w:iCs/>
          <w:sz w:val="20"/>
          <w:szCs w:val="20"/>
          <w:u w:val="single"/>
        </w:rPr>
        <w:t>first aid</w:t>
      </w:r>
      <w:r w:rsidR="003007E6" w:rsidRPr="009305B0">
        <w:rPr>
          <w:i/>
          <w:iCs/>
          <w:sz w:val="20"/>
          <w:szCs w:val="20"/>
          <w:u w:val="single"/>
        </w:rPr>
        <w:t xml:space="preserve"> </w:t>
      </w:r>
      <w:r w:rsidR="008C3508" w:rsidRPr="009305B0">
        <w:rPr>
          <w:i/>
          <w:iCs/>
          <w:sz w:val="20"/>
          <w:szCs w:val="20"/>
          <w:u w:val="single"/>
        </w:rPr>
        <w:t xml:space="preserve">and illness </w:t>
      </w:r>
      <w:r w:rsidR="003007E6" w:rsidRPr="009305B0">
        <w:rPr>
          <w:i/>
          <w:iCs/>
          <w:sz w:val="20"/>
          <w:szCs w:val="20"/>
          <w:u w:val="single"/>
        </w:rPr>
        <w:t xml:space="preserve">within </w:t>
      </w:r>
      <w:r w:rsidR="00A77FFD" w:rsidRPr="009305B0">
        <w:rPr>
          <w:i/>
          <w:iCs/>
          <w:sz w:val="20"/>
          <w:szCs w:val="20"/>
          <w:u w:val="single"/>
        </w:rPr>
        <w:t xml:space="preserve">special </w:t>
      </w:r>
      <w:r w:rsidR="003007E6" w:rsidRPr="009305B0">
        <w:rPr>
          <w:i/>
          <w:iCs/>
          <w:sz w:val="20"/>
          <w:szCs w:val="20"/>
          <w:u w:val="single"/>
        </w:rPr>
        <w:t>school</w:t>
      </w:r>
      <w:r w:rsidR="00833D69" w:rsidRPr="009305B0">
        <w:rPr>
          <w:i/>
          <w:iCs/>
          <w:sz w:val="20"/>
          <w:szCs w:val="20"/>
          <w:u w:val="single"/>
        </w:rPr>
        <w:t>s</w:t>
      </w:r>
    </w:p>
    <w:p w14:paraId="11A15C8C" w14:textId="4B91C438" w:rsidR="007B2262" w:rsidRDefault="00CC59B2" w:rsidP="00D237DA">
      <w:pPr>
        <w:rPr>
          <w:sz w:val="20"/>
          <w:szCs w:val="20"/>
        </w:rPr>
      </w:pPr>
      <w:r>
        <w:rPr>
          <w:sz w:val="20"/>
          <w:szCs w:val="20"/>
        </w:rPr>
        <w:t>A</w:t>
      </w:r>
      <w:r w:rsidR="00611D74">
        <w:rPr>
          <w:sz w:val="20"/>
          <w:szCs w:val="20"/>
        </w:rPr>
        <w:t xml:space="preserve"> similar</w:t>
      </w:r>
      <w:r w:rsidR="00D237DA">
        <w:rPr>
          <w:sz w:val="20"/>
          <w:szCs w:val="20"/>
        </w:rPr>
        <w:t xml:space="preserve"> documen</w:t>
      </w:r>
      <w:r>
        <w:rPr>
          <w:sz w:val="20"/>
          <w:szCs w:val="20"/>
        </w:rPr>
        <w:t xml:space="preserve">t has been provided to all SEN schools served by Solent </w:t>
      </w:r>
      <w:r w:rsidR="00F6716D">
        <w:rPr>
          <w:sz w:val="20"/>
          <w:szCs w:val="20"/>
        </w:rPr>
        <w:t xml:space="preserve">NHS Trust to </w:t>
      </w:r>
      <w:r w:rsidR="00D237DA" w:rsidRPr="00D237DA">
        <w:rPr>
          <w:sz w:val="20"/>
          <w:szCs w:val="20"/>
        </w:rPr>
        <w:t xml:space="preserve">assist Head Teachers and School Governors when reviewing the content of school </w:t>
      </w:r>
      <w:r w:rsidR="00F6716D">
        <w:rPr>
          <w:sz w:val="20"/>
          <w:szCs w:val="20"/>
        </w:rPr>
        <w:t>first aid/</w:t>
      </w:r>
      <w:r w:rsidR="00D237DA" w:rsidRPr="00D237DA">
        <w:rPr>
          <w:sz w:val="20"/>
          <w:szCs w:val="20"/>
        </w:rPr>
        <w:t>managing children with health needs policies to ensure that where possible they contain processes and practic</w:t>
      </w:r>
      <w:r w:rsidR="00B22766">
        <w:rPr>
          <w:sz w:val="20"/>
          <w:szCs w:val="20"/>
        </w:rPr>
        <w:t>es</w:t>
      </w:r>
      <w:r w:rsidR="007B2262">
        <w:rPr>
          <w:sz w:val="20"/>
          <w:szCs w:val="20"/>
        </w:rPr>
        <w:t xml:space="preserve"> as commissioned and provided</w:t>
      </w:r>
      <w:r w:rsidR="00D237DA" w:rsidRPr="00D237DA">
        <w:rPr>
          <w:sz w:val="20"/>
          <w:szCs w:val="20"/>
        </w:rPr>
        <w:t xml:space="preserve"> to the schools by Solent NHS Trust.</w:t>
      </w:r>
      <w:r w:rsidR="007B2262">
        <w:rPr>
          <w:sz w:val="20"/>
          <w:szCs w:val="20"/>
        </w:rPr>
        <w:t xml:space="preserve"> </w:t>
      </w:r>
    </w:p>
    <w:p w14:paraId="632D1A7D" w14:textId="704E5D73" w:rsidR="001F22F5" w:rsidRPr="001F22F5" w:rsidRDefault="007B2262" w:rsidP="00D237DA">
      <w:pPr>
        <w:rPr>
          <w:sz w:val="20"/>
          <w:szCs w:val="20"/>
        </w:rPr>
      </w:pPr>
      <w:r>
        <w:rPr>
          <w:sz w:val="20"/>
          <w:szCs w:val="20"/>
        </w:rPr>
        <w:t>Schools</w:t>
      </w:r>
      <w:r w:rsidR="00D237DA" w:rsidRPr="00D237DA">
        <w:rPr>
          <w:sz w:val="20"/>
          <w:szCs w:val="20"/>
        </w:rPr>
        <w:t xml:space="preserve"> advise ensuring that the</w:t>
      </w:r>
      <w:r w:rsidR="00B22766">
        <w:rPr>
          <w:sz w:val="20"/>
          <w:szCs w:val="20"/>
        </w:rPr>
        <w:t>ir first aid</w:t>
      </w:r>
      <w:r w:rsidR="00D237DA" w:rsidRPr="00D237DA">
        <w:rPr>
          <w:sz w:val="20"/>
          <w:szCs w:val="20"/>
        </w:rPr>
        <w:t>/</w:t>
      </w:r>
      <w:r w:rsidR="0007321A">
        <w:rPr>
          <w:sz w:val="20"/>
          <w:szCs w:val="20"/>
        </w:rPr>
        <w:t>m</w:t>
      </w:r>
      <w:r w:rsidR="00D237DA" w:rsidRPr="00D237DA">
        <w:rPr>
          <w:sz w:val="20"/>
          <w:szCs w:val="20"/>
        </w:rPr>
        <w:t xml:space="preserve">anaging </w:t>
      </w:r>
      <w:r w:rsidR="0007321A">
        <w:rPr>
          <w:sz w:val="20"/>
          <w:szCs w:val="20"/>
        </w:rPr>
        <w:t>c</w:t>
      </w:r>
      <w:r w:rsidR="00D237DA" w:rsidRPr="00D237DA">
        <w:rPr>
          <w:sz w:val="20"/>
          <w:szCs w:val="20"/>
        </w:rPr>
        <w:t xml:space="preserve">hildren with </w:t>
      </w:r>
      <w:r w:rsidR="0007321A">
        <w:rPr>
          <w:sz w:val="20"/>
          <w:szCs w:val="20"/>
        </w:rPr>
        <w:t>h</w:t>
      </w:r>
      <w:r w:rsidR="00D237DA" w:rsidRPr="00D237DA">
        <w:rPr>
          <w:sz w:val="20"/>
          <w:szCs w:val="20"/>
        </w:rPr>
        <w:t xml:space="preserve">ealth </w:t>
      </w:r>
      <w:r w:rsidR="0007321A">
        <w:rPr>
          <w:sz w:val="20"/>
          <w:szCs w:val="20"/>
        </w:rPr>
        <w:t>n</w:t>
      </w:r>
      <w:r w:rsidR="00D237DA" w:rsidRPr="00D237DA">
        <w:rPr>
          <w:sz w:val="20"/>
          <w:szCs w:val="20"/>
        </w:rPr>
        <w:t xml:space="preserve">eeds </w:t>
      </w:r>
      <w:r w:rsidR="0007321A">
        <w:rPr>
          <w:sz w:val="20"/>
          <w:szCs w:val="20"/>
        </w:rPr>
        <w:t>p</w:t>
      </w:r>
      <w:r w:rsidR="00D237DA" w:rsidRPr="00D237DA">
        <w:rPr>
          <w:sz w:val="20"/>
          <w:szCs w:val="20"/>
        </w:rPr>
        <w:t>olicy c</w:t>
      </w:r>
      <w:r w:rsidR="0007321A">
        <w:rPr>
          <w:sz w:val="20"/>
          <w:szCs w:val="20"/>
        </w:rPr>
        <w:t>ontain</w:t>
      </w:r>
      <w:r w:rsidR="00D237DA" w:rsidRPr="00D237DA">
        <w:rPr>
          <w:sz w:val="20"/>
          <w:szCs w:val="20"/>
        </w:rPr>
        <w:t xml:space="preserve"> the following </w:t>
      </w:r>
      <w:r w:rsidR="0007321A">
        <w:rPr>
          <w:sz w:val="20"/>
          <w:szCs w:val="20"/>
        </w:rPr>
        <w:t>statements or</w:t>
      </w:r>
      <w:r w:rsidR="00E2194F">
        <w:rPr>
          <w:sz w:val="20"/>
          <w:szCs w:val="20"/>
        </w:rPr>
        <w:t xml:space="preserve"> similar to those suggested</w:t>
      </w:r>
      <w:r w:rsidR="0002508D">
        <w:rPr>
          <w:sz w:val="20"/>
          <w:szCs w:val="20"/>
        </w:rPr>
        <w:t xml:space="preserve"> below</w:t>
      </w:r>
      <w:r w:rsidR="00D237DA" w:rsidRPr="00D237DA">
        <w:rPr>
          <w:sz w:val="20"/>
          <w:szCs w:val="20"/>
        </w:rPr>
        <w:t>.</w:t>
      </w:r>
      <w:r w:rsidR="00E2194F">
        <w:rPr>
          <w:sz w:val="20"/>
          <w:szCs w:val="20"/>
        </w:rPr>
        <w:t xml:space="preserve"> This provides reassurance to school staff </w:t>
      </w:r>
      <w:r w:rsidR="001D1246">
        <w:rPr>
          <w:sz w:val="20"/>
          <w:szCs w:val="20"/>
        </w:rPr>
        <w:t>and</w:t>
      </w:r>
      <w:r w:rsidR="000807D2">
        <w:rPr>
          <w:sz w:val="20"/>
          <w:szCs w:val="20"/>
        </w:rPr>
        <w:t xml:space="preserve"> </w:t>
      </w:r>
      <w:r w:rsidR="00E2194F">
        <w:rPr>
          <w:sz w:val="20"/>
          <w:szCs w:val="20"/>
        </w:rPr>
        <w:t xml:space="preserve">clarity. </w:t>
      </w:r>
    </w:p>
    <w:p w14:paraId="0008E891" w14:textId="77777777" w:rsidR="0027055F" w:rsidRPr="009305B0" w:rsidRDefault="00FF63AD" w:rsidP="0027055F">
      <w:pPr>
        <w:pStyle w:val="ListParagraph"/>
        <w:numPr>
          <w:ilvl w:val="0"/>
          <w:numId w:val="6"/>
        </w:numPr>
        <w:rPr>
          <w:sz w:val="20"/>
          <w:szCs w:val="20"/>
        </w:rPr>
      </w:pPr>
      <w:r w:rsidRPr="009305B0">
        <w:rPr>
          <w:sz w:val="20"/>
          <w:szCs w:val="20"/>
        </w:rPr>
        <w:t>The school will provide interim care and first aid for pupils that are unwell</w:t>
      </w:r>
      <w:r w:rsidR="00255A7C" w:rsidRPr="009305B0">
        <w:rPr>
          <w:sz w:val="20"/>
          <w:szCs w:val="20"/>
        </w:rPr>
        <w:t xml:space="preserve"> or </w:t>
      </w:r>
      <w:r w:rsidRPr="009305B0">
        <w:rPr>
          <w:sz w:val="20"/>
          <w:szCs w:val="20"/>
        </w:rPr>
        <w:t>injured</w:t>
      </w:r>
      <w:r w:rsidR="008C3508" w:rsidRPr="009305B0">
        <w:rPr>
          <w:sz w:val="20"/>
          <w:szCs w:val="20"/>
        </w:rPr>
        <w:t xml:space="preserve"> (including decisions regarding </w:t>
      </w:r>
      <w:r w:rsidR="00703880" w:rsidRPr="009305B0">
        <w:rPr>
          <w:sz w:val="20"/>
          <w:szCs w:val="20"/>
        </w:rPr>
        <w:t>C</w:t>
      </w:r>
      <w:r w:rsidR="008C3508" w:rsidRPr="009305B0">
        <w:rPr>
          <w:sz w:val="20"/>
          <w:szCs w:val="20"/>
        </w:rPr>
        <w:t>ovid</w:t>
      </w:r>
      <w:r w:rsidR="00B148F9" w:rsidRPr="009305B0">
        <w:rPr>
          <w:sz w:val="20"/>
          <w:szCs w:val="20"/>
        </w:rPr>
        <w:t>-19)</w:t>
      </w:r>
      <w:r w:rsidRPr="009305B0">
        <w:rPr>
          <w:sz w:val="20"/>
          <w:szCs w:val="20"/>
        </w:rPr>
        <w:t xml:space="preserve">. </w:t>
      </w:r>
    </w:p>
    <w:p w14:paraId="46C9D559" w14:textId="0151FDB4" w:rsidR="0027055F" w:rsidRPr="009305B0" w:rsidRDefault="00BC49BA" w:rsidP="0027055F">
      <w:pPr>
        <w:pStyle w:val="ListParagraph"/>
        <w:numPr>
          <w:ilvl w:val="0"/>
          <w:numId w:val="6"/>
        </w:numPr>
        <w:rPr>
          <w:sz w:val="20"/>
          <w:szCs w:val="20"/>
        </w:rPr>
      </w:pPr>
      <w:r w:rsidRPr="009305B0">
        <w:rPr>
          <w:sz w:val="20"/>
          <w:szCs w:val="20"/>
        </w:rPr>
        <w:t xml:space="preserve">Most presentations should be managed by </w:t>
      </w:r>
      <w:r w:rsidR="003C4F4A" w:rsidRPr="009305B0">
        <w:rPr>
          <w:sz w:val="20"/>
          <w:szCs w:val="20"/>
        </w:rPr>
        <w:t>school</w:t>
      </w:r>
      <w:r w:rsidR="000C5AFA" w:rsidRPr="009305B0">
        <w:rPr>
          <w:sz w:val="20"/>
          <w:szCs w:val="20"/>
        </w:rPr>
        <w:t xml:space="preserve"> staff</w:t>
      </w:r>
      <w:r w:rsidR="00D960A2" w:rsidRPr="009305B0">
        <w:rPr>
          <w:sz w:val="20"/>
          <w:szCs w:val="20"/>
        </w:rPr>
        <w:t xml:space="preserve"> without the need to consult </w:t>
      </w:r>
      <w:r w:rsidR="002A71FF" w:rsidRPr="009305B0">
        <w:rPr>
          <w:sz w:val="20"/>
          <w:szCs w:val="20"/>
        </w:rPr>
        <w:t>e</w:t>
      </w:r>
      <w:r w:rsidR="00703880" w:rsidRPr="009305B0">
        <w:rPr>
          <w:sz w:val="20"/>
          <w:szCs w:val="20"/>
        </w:rPr>
        <w:t>lsewhere</w:t>
      </w:r>
      <w:r w:rsidR="00A51C68" w:rsidRPr="009305B0">
        <w:rPr>
          <w:sz w:val="20"/>
          <w:szCs w:val="20"/>
        </w:rPr>
        <w:t xml:space="preserve"> and</w:t>
      </w:r>
      <w:r w:rsidR="005A7173" w:rsidRPr="009305B0">
        <w:rPr>
          <w:sz w:val="20"/>
          <w:szCs w:val="20"/>
        </w:rPr>
        <w:t xml:space="preserve"> schools will follow DfE guidance regarding the provision of first aid </w:t>
      </w:r>
      <w:r w:rsidR="004B1F30" w:rsidRPr="009305B0">
        <w:rPr>
          <w:sz w:val="20"/>
          <w:szCs w:val="20"/>
        </w:rPr>
        <w:t xml:space="preserve">and </w:t>
      </w:r>
      <w:r w:rsidR="00654DEE">
        <w:rPr>
          <w:sz w:val="20"/>
          <w:szCs w:val="20"/>
        </w:rPr>
        <w:t>emergencies</w:t>
      </w:r>
      <w:r w:rsidR="00431D39" w:rsidRPr="009305B0">
        <w:rPr>
          <w:sz w:val="20"/>
          <w:szCs w:val="20"/>
        </w:rPr>
        <w:t xml:space="preserve"> </w:t>
      </w:r>
      <w:r w:rsidR="00132561" w:rsidRPr="009305B0">
        <w:rPr>
          <w:sz w:val="20"/>
          <w:szCs w:val="20"/>
        </w:rPr>
        <w:t>in education settings (1</w:t>
      </w:r>
      <w:r w:rsidR="00A02B83">
        <w:rPr>
          <w:sz w:val="20"/>
          <w:szCs w:val="20"/>
        </w:rPr>
        <w:t>, 2)</w:t>
      </w:r>
      <w:r w:rsidR="003C4F4A" w:rsidRPr="009305B0">
        <w:rPr>
          <w:sz w:val="20"/>
          <w:szCs w:val="20"/>
        </w:rPr>
        <w:t xml:space="preserve">. </w:t>
      </w:r>
    </w:p>
    <w:p w14:paraId="6676937C" w14:textId="609F99F4" w:rsidR="00ED1CAD" w:rsidRPr="009305B0" w:rsidRDefault="003C4F4A" w:rsidP="0027055F">
      <w:pPr>
        <w:pStyle w:val="ListParagraph"/>
        <w:numPr>
          <w:ilvl w:val="0"/>
          <w:numId w:val="6"/>
        </w:numPr>
        <w:rPr>
          <w:sz w:val="20"/>
          <w:szCs w:val="20"/>
        </w:rPr>
      </w:pPr>
      <w:r w:rsidRPr="009305B0">
        <w:rPr>
          <w:sz w:val="20"/>
          <w:szCs w:val="20"/>
        </w:rPr>
        <w:t>Accordingly, t</w:t>
      </w:r>
      <w:r w:rsidR="00A15E80" w:rsidRPr="009305B0">
        <w:rPr>
          <w:sz w:val="20"/>
          <w:szCs w:val="20"/>
        </w:rPr>
        <w:t>he school will e</w:t>
      </w:r>
      <w:r w:rsidR="00FF63AD" w:rsidRPr="009305B0">
        <w:rPr>
          <w:sz w:val="20"/>
          <w:szCs w:val="20"/>
        </w:rPr>
        <w:t xml:space="preserve">nsure they have appropriate numbers of staff trained to meet </w:t>
      </w:r>
      <w:r w:rsidR="002729E0" w:rsidRPr="009305B0">
        <w:rPr>
          <w:sz w:val="20"/>
          <w:szCs w:val="20"/>
        </w:rPr>
        <w:t xml:space="preserve">common </w:t>
      </w:r>
      <w:r w:rsidR="00FF63AD" w:rsidRPr="009305B0">
        <w:rPr>
          <w:sz w:val="20"/>
          <w:szCs w:val="20"/>
        </w:rPr>
        <w:t xml:space="preserve">adult and child first aid </w:t>
      </w:r>
      <w:r w:rsidR="00134A82" w:rsidRPr="009305B0">
        <w:rPr>
          <w:sz w:val="20"/>
          <w:szCs w:val="20"/>
        </w:rPr>
        <w:t>presentations</w:t>
      </w:r>
      <w:r w:rsidR="000C5AFA" w:rsidRPr="009305B0">
        <w:rPr>
          <w:sz w:val="20"/>
          <w:szCs w:val="20"/>
        </w:rPr>
        <w:t>, to include</w:t>
      </w:r>
      <w:r w:rsidR="00FF63AD" w:rsidRPr="009305B0">
        <w:rPr>
          <w:sz w:val="20"/>
          <w:szCs w:val="20"/>
        </w:rPr>
        <w:t xml:space="preserve"> basic life support.</w:t>
      </w:r>
      <w:r w:rsidR="00A15E80" w:rsidRPr="009305B0">
        <w:rPr>
          <w:sz w:val="20"/>
          <w:szCs w:val="20"/>
        </w:rPr>
        <w:t xml:space="preserve"> </w:t>
      </w:r>
    </w:p>
    <w:p w14:paraId="4F1D42A1" w14:textId="77777777" w:rsidR="00ED1CAD" w:rsidRPr="009305B0" w:rsidRDefault="00DD5C7B" w:rsidP="0027055F">
      <w:pPr>
        <w:pStyle w:val="ListParagraph"/>
        <w:numPr>
          <w:ilvl w:val="0"/>
          <w:numId w:val="6"/>
        </w:numPr>
        <w:rPr>
          <w:sz w:val="20"/>
          <w:szCs w:val="20"/>
        </w:rPr>
      </w:pPr>
      <w:r w:rsidRPr="009305B0">
        <w:rPr>
          <w:sz w:val="20"/>
          <w:szCs w:val="20"/>
        </w:rPr>
        <w:t>The Special School Nurs</w:t>
      </w:r>
      <w:r w:rsidR="000F213F" w:rsidRPr="009305B0">
        <w:rPr>
          <w:sz w:val="20"/>
          <w:szCs w:val="20"/>
        </w:rPr>
        <w:t>ing</w:t>
      </w:r>
      <w:r w:rsidRPr="009305B0">
        <w:rPr>
          <w:sz w:val="20"/>
          <w:szCs w:val="20"/>
        </w:rPr>
        <w:t xml:space="preserve"> </w:t>
      </w:r>
      <w:r w:rsidR="00310F44" w:rsidRPr="009305B0">
        <w:rPr>
          <w:sz w:val="20"/>
          <w:szCs w:val="20"/>
        </w:rPr>
        <w:t xml:space="preserve">(SSN) </w:t>
      </w:r>
      <w:r w:rsidR="000F213F" w:rsidRPr="009305B0">
        <w:rPr>
          <w:sz w:val="20"/>
          <w:szCs w:val="20"/>
        </w:rPr>
        <w:t xml:space="preserve">team </w:t>
      </w:r>
      <w:r w:rsidRPr="009305B0">
        <w:rPr>
          <w:sz w:val="20"/>
          <w:szCs w:val="20"/>
        </w:rPr>
        <w:t xml:space="preserve">will support school staff in the management of </w:t>
      </w:r>
      <w:r w:rsidR="00A34F5E" w:rsidRPr="009305B0">
        <w:rPr>
          <w:sz w:val="20"/>
          <w:szCs w:val="20"/>
        </w:rPr>
        <w:t>life-threatening</w:t>
      </w:r>
      <w:r w:rsidR="005F7036" w:rsidRPr="009305B0">
        <w:rPr>
          <w:sz w:val="20"/>
          <w:szCs w:val="20"/>
        </w:rPr>
        <w:t xml:space="preserve"> </w:t>
      </w:r>
      <w:r w:rsidRPr="009305B0">
        <w:rPr>
          <w:sz w:val="20"/>
          <w:szCs w:val="20"/>
        </w:rPr>
        <w:t>emergencies</w:t>
      </w:r>
      <w:r w:rsidR="008E4C8D" w:rsidRPr="009305B0">
        <w:rPr>
          <w:sz w:val="20"/>
          <w:szCs w:val="20"/>
        </w:rPr>
        <w:t xml:space="preserve"> and serious</w:t>
      </w:r>
      <w:r w:rsidR="00AD2DFD" w:rsidRPr="009305B0">
        <w:rPr>
          <w:sz w:val="20"/>
          <w:szCs w:val="20"/>
        </w:rPr>
        <w:t>/complex</w:t>
      </w:r>
      <w:r w:rsidR="005F7036" w:rsidRPr="009305B0">
        <w:rPr>
          <w:sz w:val="20"/>
          <w:szCs w:val="20"/>
        </w:rPr>
        <w:t xml:space="preserve"> illness or injury</w:t>
      </w:r>
      <w:r w:rsidRPr="009305B0">
        <w:rPr>
          <w:sz w:val="20"/>
          <w:szCs w:val="20"/>
        </w:rPr>
        <w:t xml:space="preserve"> </w:t>
      </w:r>
      <w:r w:rsidR="00FA1E06" w:rsidRPr="009305B0">
        <w:rPr>
          <w:i/>
          <w:iCs/>
          <w:sz w:val="20"/>
          <w:szCs w:val="20"/>
        </w:rPr>
        <w:t xml:space="preserve">when </w:t>
      </w:r>
      <w:r w:rsidRPr="009305B0">
        <w:rPr>
          <w:i/>
          <w:iCs/>
          <w:sz w:val="20"/>
          <w:szCs w:val="20"/>
        </w:rPr>
        <w:t>on site</w:t>
      </w:r>
      <w:r w:rsidRPr="009305B0">
        <w:rPr>
          <w:sz w:val="20"/>
          <w:szCs w:val="20"/>
        </w:rPr>
        <w:t xml:space="preserve"> in schools.  </w:t>
      </w:r>
    </w:p>
    <w:p w14:paraId="6C7EF35B" w14:textId="0A427456" w:rsidR="00ED1CAD" w:rsidRPr="009305B0" w:rsidRDefault="00D0310A" w:rsidP="0027055F">
      <w:pPr>
        <w:pStyle w:val="ListParagraph"/>
        <w:numPr>
          <w:ilvl w:val="0"/>
          <w:numId w:val="6"/>
        </w:numPr>
        <w:rPr>
          <w:sz w:val="20"/>
          <w:szCs w:val="20"/>
        </w:rPr>
      </w:pPr>
      <w:r w:rsidRPr="009305B0">
        <w:rPr>
          <w:sz w:val="20"/>
          <w:szCs w:val="20"/>
        </w:rPr>
        <w:t xml:space="preserve">The </w:t>
      </w:r>
      <w:r w:rsidR="000F213F" w:rsidRPr="009305B0">
        <w:rPr>
          <w:sz w:val="20"/>
          <w:szCs w:val="20"/>
        </w:rPr>
        <w:t>eme</w:t>
      </w:r>
      <w:r w:rsidR="00A66ADE" w:rsidRPr="009305B0">
        <w:rPr>
          <w:sz w:val="20"/>
          <w:szCs w:val="20"/>
        </w:rPr>
        <w:t xml:space="preserve">rgency </w:t>
      </w:r>
      <w:r w:rsidRPr="009305B0">
        <w:rPr>
          <w:sz w:val="20"/>
          <w:szCs w:val="20"/>
        </w:rPr>
        <w:t xml:space="preserve">red bag is available to school staff to use the automated </w:t>
      </w:r>
      <w:r w:rsidR="000D732E" w:rsidRPr="009305B0">
        <w:rPr>
          <w:sz w:val="20"/>
          <w:szCs w:val="20"/>
        </w:rPr>
        <w:t xml:space="preserve">external </w:t>
      </w:r>
      <w:r w:rsidRPr="009305B0">
        <w:rPr>
          <w:sz w:val="20"/>
          <w:szCs w:val="20"/>
        </w:rPr>
        <w:t xml:space="preserve">defibrillator </w:t>
      </w:r>
      <w:r w:rsidR="00603BBC" w:rsidRPr="009305B0">
        <w:rPr>
          <w:sz w:val="20"/>
          <w:szCs w:val="20"/>
        </w:rPr>
        <w:t xml:space="preserve">(AED) </w:t>
      </w:r>
      <w:r w:rsidRPr="009305B0">
        <w:rPr>
          <w:sz w:val="20"/>
          <w:szCs w:val="20"/>
        </w:rPr>
        <w:t>when the school</w:t>
      </w:r>
      <w:r w:rsidR="000D732E" w:rsidRPr="009305B0">
        <w:rPr>
          <w:sz w:val="20"/>
          <w:szCs w:val="20"/>
        </w:rPr>
        <w:t xml:space="preserve"> nurse is not present</w:t>
      </w:r>
      <w:r w:rsidR="00683151" w:rsidRPr="009305B0">
        <w:rPr>
          <w:sz w:val="20"/>
          <w:szCs w:val="20"/>
        </w:rPr>
        <w:t xml:space="preserve"> on site</w:t>
      </w:r>
      <w:r w:rsidR="00B93232" w:rsidRPr="009305B0">
        <w:rPr>
          <w:sz w:val="20"/>
          <w:szCs w:val="20"/>
        </w:rPr>
        <w:t xml:space="preserve">, all other contents are to be used </w:t>
      </w:r>
      <w:r w:rsidR="00B755FE" w:rsidRPr="009305B0">
        <w:rPr>
          <w:sz w:val="20"/>
          <w:szCs w:val="20"/>
        </w:rPr>
        <w:t>by the</w:t>
      </w:r>
      <w:r w:rsidR="00135FB5" w:rsidRPr="009305B0">
        <w:rPr>
          <w:sz w:val="20"/>
          <w:szCs w:val="20"/>
        </w:rPr>
        <w:t xml:space="preserve"> </w:t>
      </w:r>
      <w:r w:rsidR="00310F44" w:rsidRPr="009305B0">
        <w:rPr>
          <w:sz w:val="20"/>
          <w:szCs w:val="20"/>
        </w:rPr>
        <w:t>SSN team</w:t>
      </w:r>
      <w:r w:rsidR="00135FB5" w:rsidRPr="009305B0">
        <w:rPr>
          <w:sz w:val="20"/>
          <w:szCs w:val="20"/>
        </w:rPr>
        <w:t xml:space="preserve"> </w:t>
      </w:r>
      <w:r w:rsidR="00B755FE" w:rsidRPr="009305B0">
        <w:rPr>
          <w:sz w:val="20"/>
          <w:szCs w:val="20"/>
        </w:rPr>
        <w:t>according</w:t>
      </w:r>
      <w:r w:rsidR="00B93232" w:rsidRPr="009305B0">
        <w:rPr>
          <w:sz w:val="20"/>
          <w:szCs w:val="20"/>
        </w:rPr>
        <w:t xml:space="preserve"> to </w:t>
      </w:r>
      <w:r w:rsidR="00135FB5" w:rsidRPr="009305B0">
        <w:rPr>
          <w:sz w:val="20"/>
          <w:szCs w:val="20"/>
        </w:rPr>
        <w:t xml:space="preserve">individual </w:t>
      </w:r>
      <w:r w:rsidR="00B755FE" w:rsidRPr="009305B0">
        <w:rPr>
          <w:sz w:val="20"/>
          <w:szCs w:val="20"/>
        </w:rPr>
        <w:t>competence</w:t>
      </w:r>
      <w:r w:rsidR="000D732E" w:rsidRPr="009305B0">
        <w:rPr>
          <w:sz w:val="20"/>
          <w:szCs w:val="20"/>
        </w:rPr>
        <w:t>.</w:t>
      </w:r>
      <w:r w:rsidR="00B16E6F" w:rsidRPr="009305B0">
        <w:rPr>
          <w:sz w:val="20"/>
          <w:szCs w:val="20"/>
        </w:rPr>
        <w:t xml:space="preserve"> </w:t>
      </w:r>
    </w:p>
    <w:p w14:paraId="1A60C840" w14:textId="67B21865" w:rsidR="00ED1CAD" w:rsidRPr="009305B0" w:rsidRDefault="00B16E6F" w:rsidP="0027055F">
      <w:pPr>
        <w:pStyle w:val="ListParagraph"/>
        <w:numPr>
          <w:ilvl w:val="0"/>
          <w:numId w:val="6"/>
        </w:numPr>
        <w:rPr>
          <w:sz w:val="20"/>
          <w:szCs w:val="20"/>
        </w:rPr>
      </w:pPr>
      <w:r w:rsidRPr="009305B0">
        <w:rPr>
          <w:sz w:val="20"/>
          <w:szCs w:val="20"/>
        </w:rPr>
        <w:t xml:space="preserve">It is acknowledged that there will be occasions </w:t>
      </w:r>
      <w:r w:rsidR="002E4B93" w:rsidRPr="009305B0">
        <w:rPr>
          <w:sz w:val="20"/>
          <w:szCs w:val="20"/>
        </w:rPr>
        <w:t>when school first aider</w:t>
      </w:r>
      <w:r w:rsidR="002729E0" w:rsidRPr="009305B0">
        <w:rPr>
          <w:sz w:val="20"/>
          <w:szCs w:val="20"/>
        </w:rPr>
        <w:t xml:space="preserve"> may seek to request</w:t>
      </w:r>
      <w:r w:rsidR="00DB2574" w:rsidRPr="009305B0">
        <w:rPr>
          <w:sz w:val="20"/>
          <w:szCs w:val="20"/>
        </w:rPr>
        <w:t xml:space="preserve"> additional support from the </w:t>
      </w:r>
      <w:r w:rsidR="00310F44" w:rsidRPr="009305B0">
        <w:rPr>
          <w:sz w:val="20"/>
          <w:szCs w:val="20"/>
        </w:rPr>
        <w:t>SSN team</w:t>
      </w:r>
      <w:r w:rsidR="00016B04" w:rsidRPr="009305B0">
        <w:rPr>
          <w:sz w:val="20"/>
          <w:szCs w:val="20"/>
        </w:rPr>
        <w:t xml:space="preserve"> who will act</w:t>
      </w:r>
      <w:r w:rsidR="0076711A" w:rsidRPr="009305B0">
        <w:rPr>
          <w:sz w:val="20"/>
          <w:szCs w:val="20"/>
        </w:rPr>
        <w:t xml:space="preserve"> in accordance with their individual scope of practice.</w:t>
      </w:r>
      <w:r w:rsidR="00E5098C" w:rsidRPr="009305B0">
        <w:rPr>
          <w:sz w:val="20"/>
          <w:szCs w:val="20"/>
        </w:rPr>
        <w:t xml:space="preserve"> </w:t>
      </w:r>
      <w:r w:rsidR="002850B8" w:rsidRPr="009305B0">
        <w:rPr>
          <w:sz w:val="20"/>
          <w:szCs w:val="20"/>
        </w:rPr>
        <w:t>This will primarily involve signposting t</w:t>
      </w:r>
      <w:r w:rsidR="000D4A0A" w:rsidRPr="009305B0">
        <w:rPr>
          <w:sz w:val="20"/>
          <w:szCs w:val="20"/>
        </w:rPr>
        <w:t>o appropriate onward providers.</w:t>
      </w:r>
    </w:p>
    <w:p w14:paraId="6F8B241A" w14:textId="43ED86B7" w:rsidR="005A5AEC" w:rsidRPr="009305B0" w:rsidRDefault="00E5098C" w:rsidP="0027055F">
      <w:pPr>
        <w:pStyle w:val="ListParagraph"/>
        <w:numPr>
          <w:ilvl w:val="0"/>
          <w:numId w:val="6"/>
        </w:numPr>
        <w:rPr>
          <w:sz w:val="20"/>
          <w:szCs w:val="20"/>
        </w:rPr>
      </w:pPr>
      <w:r w:rsidRPr="009305B0">
        <w:rPr>
          <w:sz w:val="20"/>
          <w:szCs w:val="20"/>
        </w:rPr>
        <w:t xml:space="preserve">The </w:t>
      </w:r>
      <w:r w:rsidR="001D5BFC" w:rsidRPr="009305B0">
        <w:rPr>
          <w:sz w:val="20"/>
          <w:szCs w:val="20"/>
        </w:rPr>
        <w:t xml:space="preserve">SSN team and school </w:t>
      </w:r>
      <w:r w:rsidR="0022465C" w:rsidRPr="009305B0">
        <w:rPr>
          <w:sz w:val="20"/>
          <w:szCs w:val="20"/>
        </w:rPr>
        <w:t xml:space="preserve">will work </w:t>
      </w:r>
      <w:r w:rsidR="002E5C20" w:rsidRPr="009305B0">
        <w:rPr>
          <w:sz w:val="20"/>
          <w:szCs w:val="20"/>
        </w:rPr>
        <w:t xml:space="preserve">collaboratively, the SSN team empowering school staff to </w:t>
      </w:r>
      <w:r w:rsidR="00BB2114" w:rsidRPr="009305B0">
        <w:rPr>
          <w:sz w:val="20"/>
          <w:szCs w:val="20"/>
        </w:rPr>
        <w:t xml:space="preserve">make and act upon </w:t>
      </w:r>
      <w:r w:rsidR="002A71FF" w:rsidRPr="009305B0">
        <w:rPr>
          <w:sz w:val="20"/>
          <w:szCs w:val="20"/>
        </w:rPr>
        <w:t xml:space="preserve">their </w:t>
      </w:r>
      <w:r w:rsidR="00BB2114" w:rsidRPr="009305B0">
        <w:rPr>
          <w:sz w:val="20"/>
          <w:szCs w:val="20"/>
        </w:rPr>
        <w:t xml:space="preserve">decisions, whilst each party </w:t>
      </w:r>
      <w:r w:rsidR="002A71FF" w:rsidRPr="009305B0">
        <w:rPr>
          <w:sz w:val="20"/>
          <w:szCs w:val="20"/>
        </w:rPr>
        <w:t>remaining</w:t>
      </w:r>
      <w:r w:rsidRPr="009305B0">
        <w:rPr>
          <w:sz w:val="20"/>
          <w:szCs w:val="20"/>
        </w:rPr>
        <w:t xml:space="preserve"> responsib</w:t>
      </w:r>
      <w:r w:rsidR="0022465C" w:rsidRPr="009305B0">
        <w:rPr>
          <w:sz w:val="20"/>
          <w:szCs w:val="20"/>
        </w:rPr>
        <w:t xml:space="preserve">le </w:t>
      </w:r>
      <w:r w:rsidRPr="009305B0">
        <w:rPr>
          <w:sz w:val="20"/>
          <w:szCs w:val="20"/>
        </w:rPr>
        <w:t>for</w:t>
      </w:r>
      <w:r w:rsidR="0022465C" w:rsidRPr="009305B0">
        <w:rPr>
          <w:sz w:val="20"/>
          <w:szCs w:val="20"/>
        </w:rPr>
        <w:t xml:space="preserve"> the</w:t>
      </w:r>
      <w:r w:rsidR="00157E26" w:rsidRPr="009305B0">
        <w:rPr>
          <w:sz w:val="20"/>
          <w:szCs w:val="20"/>
        </w:rPr>
        <w:t>ir own</w:t>
      </w:r>
      <w:r w:rsidR="0022465C" w:rsidRPr="009305B0">
        <w:rPr>
          <w:sz w:val="20"/>
          <w:szCs w:val="20"/>
        </w:rPr>
        <w:t xml:space="preserve"> actions</w:t>
      </w:r>
      <w:r w:rsidR="002A71FF" w:rsidRPr="009305B0">
        <w:rPr>
          <w:sz w:val="20"/>
          <w:szCs w:val="20"/>
        </w:rPr>
        <w:t xml:space="preserve"> o</w:t>
      </w:r>
      <w:r w:rsidR="00157E26" w:rsidRPr="009305B0">
        <w:rPr>
          <w:sz w:val="20"/>
          <w:szCs w:val="20"/>
        </w:rPr>
        <w:t xml:space="preserve">r </w:t>
      </w:r>
      <w:r w:rsidR="00D07315" w:rsidRPr="009305B0">
        <w:rPr>
          <w:sz w:val="20"/>
          <w:szCs w:val="20"/>
        </w:rPr>
        <w:t>omissions</w:t>
      </w:r>
      <w:r w:rsidR="00157E26" w:rsidRPr="009305B0">
        <w:rPr>
          <w:sz w:val="20"/>
          <w:szCs w:val="20"/>
        </w:rPr>
        <w:t>.</w:t>
      </w:r>
    </w:p>
    <w:p w14:paraId="0A5603E8" w14:textId="7C19316E" w:rsidR="002B085F" w:rsidRPr="009305B0" w:rsidRDefault="00A249E0" w:rsidP="002B085F">
      <w:pPr>
        <w:pStyle w:val="ListParagraph"/>
        <w:numPr>
          <w:ilvl w:val="0"/>
          <w:numId w:val="6"/>
        </w:numPr>
        <w:rPr>
          <w:sz w:val="20"/>
          <w:szCs w:val="20"/>
        </w:rPr>
      </w:pPr>
      <w:r w:rsidRPr="009305B0">
        <w:rPr>
          <w:sz w:val="20"/>
          <w:szCs w:val="20"/>
        </w:rPr>
        <w:t>It is best practice that s</w:t>
      </w:r>
      <w:r w:rsidR="002B085F" w:rsidRPr="009305B0">
        <w:rPr>
          <w:sz w:val="20"/>
          <w:szCs w:val="20"/>
        </w:rPr>
        <w:t>chool first aiders/senior school staff c</w:t>
      </w:r>
      <w:r w:rsidR="006B7DBD" w:rsidRPr="009305B0">
        <w:rPr>
          <w:sz w:val="20"/>
          <w:szCs w:val="20"/>
        </w:rPr>
        <w:t>ontact</w:t>
      </w:r>
      <w:r w:rsidR="002B085F" w:rsidRPr="009305B0">
        <w:rPr>
          <w:sz w:val="20"/>
          <w:szCs w:val="20"/>
        </w:rPr>
        <w:t xml:space="preserve"> parents/caregivers </w:t>
      </w:r>
      <w:r w:rsidR="00E21153" w:rsidRPr="009305B0">
        <w:rPr>
          <w:i/>
          <w:iCs/>
          <w:sz w:val="20"/>
          <w:szCs w:val="20"/>
          <w:u w:val="single"/>
        </w:rPr>
        <w:t>at the earliest opportunity</w:t>
      </w:r>
      <w:r w:rsidR="006B7DBD" w:rsidRPr="009305B0">
        <w:rPr>
          <w:sz w:val="20"/>
          <w:szCs w:val="20"/>
        </w:rPr>
        <w:t xml:space="preserve"> to report</w:t>
      </w:r>
      <w:r w:rsidR="00973963" w:rsidRPr="009305B0">
        <w:rPr>
          <w:sz w:val="20"/>
          <w:szCs w:val="20"/>
        </w:rPr>
        <w:t xml:space="preserve"> episodes of illness/injury</w:t>
      </w:r>
      <w:r w:rsidR="002B085F" w:rsidRPr="009305B0">
        <w:rPr>
          <w:sz w:val="20"/>
          <w:szCs w:val="20"/>
        </w:rPr>
        <w:t xml:space="preserve">.  </w:t>
      </w:r>
      <w:r w:rsidR="00C62D86" w:rsidRPr="009305B0">
        <w:rPr>
          <w:sz w:val="20"/>
          <w:szCs w:val="20"/>
        </w:rPr>
        <w:t xml:space="preserve">If </w:t>
      </w:r>
      <w:r w:rsidR="00C62B6C" w:rsidRPr="009305B0">
        <w:rPr>
          <w:sz w:val="20"/>
          <w:szCs w:val="20"/>
        </w:rPr>
        <w:t xml:space="preserve">further review from onward providers </w:t>
      </w:r>
      <w:r w:rsidR="00D27731" w:rsidRPr="009305B0">
        <w:rPr>
          <w:sz w:val="20"/>
          <w:szCs w:val="20"/>
        </w:rPr>
        <w:t xml:space="preserve">is </w:t>
      </w:r>
      <w:r w:rsidR="00C62D86" w:rsidRPr="009305B0">
        <w:rPr>
          <w:sz w:val="20"/>
          <w:szCs w:val="20"/>
        </w:rPr>
        <w:t xml:space="preserve">advised, the </w:t>
      </w:r>
      <w:r w:rsidR="002B085F" w:rsidRPr="009305B0">
        <w:rPr>
          <w:sz w:val="20"/>
          <w:szCs w:val="20"/>
        </w:rPr>
        <w:t xml:space="preserve">school </w:t>
      </w:r>
      <w:r w:rsidR="00C62D86" w:rsidRPr="009305B0">
        <w:rPr>
          <w:sz w:val="20"/>
          <w:szCs w:val="20"/>
        </w:rPr>
        <w:t>first</w:t>
      </w:r>
      <w:r w:rsidR="002B085F" w:rsidRPr="009305B0">
        <w:rPr>
          <w:sz w:val="20"/>
          <w:szCs w:val="20"/>
        </w:rPr>
        <w:t xml:space="preserve"> aider</w:t>
      </w:r>
      <w:r w:rsidR="001402BD" w:rsidRPr="009305B0">
        <w:rPr>
          <w:sz w:val="20"/>
          <w:szCs w:val="20"/>
        </w:rPr>
        <w:t>/senior school staff</w:t>
      </w:r>
      <w:r w:rsidR="002B085F" w:rsidRPr="009305B0">
        <w:rPr>
          <w:sz w:val="20"/>
          <w:szCs w:val="20"/>
        </w:rPr>
        <w:t xml:space="preserve"> </w:t>
      </w:r>
      <w:r w:rsidR="00C62D86" w:rsidRPr="009305B0">
        <w:rPr>
          <w:sz w:val="20"/>
          <w:szCs w:val="20"/>
        </w:rPr>
        <w:t>should</w:t>
      </w:r>
      <w:r w:rsidR="002B085F" w:rsidRPr="009305B0">
        <w:rPr>
          <w:sz w:val="20"/>
          <w:szCs w:val="20"/>
        </w:rPr>
        <w:t xml:space="preserve"> call parents</w:t>
      </w:r>
      <w:r w:rsidR="001402BD" w:rsidRPr="009305B0">
        <w:rPr>
          <w:sz w:val="20"/>
          <w:szCs w:val="20"/>
        </w:rPr>
        <w:t>/caregivers</w:t>
      </w:r>
      <w:r w:rsidR="002B085F" w:rsidRPr="009305B0">
        <w:rPr>
          <w:sz w:val="20"/>
          <w:szCs w:val="20"/>
        </w:rPr>
        <w:t xml:space="preserve"> </w:t>
      </w:r>
      <w:r w:rsidR="001402BD" w:rsidRPr="009305B0">
        <w:rPr>
          <w:sz w:val="20"/>
          <w:szCs w:val="20"/>
        </w:rPr>
        <w:t>and</w:t>
      </w:r>
      <w:r w:rsidR="002B085F" w:rsidRPr="009305B0">
        <w:rPr>
          <w:sz w:val="20"/>
          <w:szCs w:val="20"/>
        </w:rPr>
        <w:t xml:space="preserve"> advise them to </w:t>
      </w:r>
      <w:r w:rsidR="00F52082" w:rsidRPr="009305B0">
        <w:rPr>
          <w:sz w:val="20"/>
          <w:szCs w:val="20"/>
        </w:rPr>
        <w:t xml:space="preserve">take </w:t>
      </w:r>
      <w:r w:rsidR="00D27731" w:rsidRPr="009305B0">
        <w:rPr>
          <w:sz w:val="20"/>
          <w:szCs w:val="20"/>
        </w:rPr>
        <w:t>this specific</w:t>
      </w:r>
      <w:r w:rsidR="00F52082" w:rsidRPr="009305B0">
        <w:rPr>
          <w:sz w:val="20"/>
          <w:szCs w:val="20"/>
        </w:rPr>
        <w:t xml:space="preserve"> action</w:t>
      </w:r>
      <w:r w:rsidR="002B085F" w:rsidRPr="009305B0">
        <w:rPr>
          <w:sz w:val="20"/>
          <w:szCs w:val="20"/>
        </w:rPr>
        <w:t xml:space="preserve"> </w:t>
      </w:r>
      <w:r w:rsidR="00C62B6C" w:rsidRPr="009305B0">
        <w:rPr>
          <w:sz w:val="20"/>
          <w:szCs w:val="20"/>
        </w:rPr>
        <w:t xml:space="preserve">(e.g., </w:t>
      </w:r>
      <w:r w:rsidR="002B085F" w:rsidRPr="009305B0">
        <w:rPr>
          <w:sz w:val="20"/>
          <w:szCs w:val="20"/>
        </w:rPr>
        <w:t>111</w:t>
      </w:r>
      <w:r w:rsidR="00C62B6C" w:rsidRPr="009305B0">
        <w:rPr>
          <w:sz w:val="20"/>
          <w:szCs w:val="20"/>
        </w:rPr>
        <w:t>/own GP/Pharmac</w:t>
      </w:r>
      <w:r w:rsidR="00F52082" w:rsidRPr="009305B0">
        <w:rPr>
          <w:sz w:val="20"/>
          <w:szCs w:val="20"/>
        </w:rPr>
        <w:t>y)</w:t>
      </w:r>
      <w:r w:rsidR="002B085F" w:rsidRPr="009305B0">
        <w:rPr>
          <w:sz w:val="20"/>
          <w:szCs w:val="20"/>
        </w:rPr>
        <w:t xml:space="preserve"> </w:t>
      </w:r>
      <w:r w:rsidR="00F52082" w:rsidRPr="009305B0">
        <w:rPr>
          <w:i/>
          <w:iCs/>
          <w:sz w:val="20"/>
          <w:szCs w:val="20"/>
          <w:u w:val="single"/>
        </w:rPr>
        <w:t>in the first instance</w:t>
      </w:r>
      <w:r w:rsidR="00120522" w:rsidRPr="009305B0">
        <w:rPr>
          <w:sz w:val="20"/>
          <w:szCs w:val="20"/>
        </w:rPr>
        <w:t xml:space="preserve">, </w:t>
      </w:r>
      <w:r w:rsidR="002B085F" w:rsidRPr="009305B0">
        <w:rPr>
          <w:sz w:val="20"/>
          <w:szCs w:val="20"/>
        </w:rPr>
        <w:t xml:space="preserve">unless </w:t>
      </w:r>
      <w:r w:rsidR="00BA6F6B" w:rsidRPr="009305B0">
        <w:rPr>
          <w:sz w:val="20"/>
          <w:szCs w:val="20"/>
        </w:rPr>
        <w:t xml:space="preserve">deemed </w:t>
      </w:r>
      <w:r w:rsidR="00120522" w:rsidRPr="009305B0">
        <w:rPr>
          <w:sz w:val="20"/>
          <w:szCs w:val="20"/>
        </w:rPr>
        <w:t xml:space="preserve">more </w:t>
      </w:r>
      <w:r w:rsidR="00F52082" w:rsidRPr="009305B0">
        <w:rPr>
          <w:sz w:val="20"/>
          <w:szCs w:val="20"/>
        </w:rPr>
        <w:t>urgent</w:t>
      </w:r>
      <w:r w:rsidR="00120522" w:rsidRPr="009305B0">
        <w:rPr>
          <w:sz w:val="20"/>
          <w:szCs w:val="20"/>
        </w:rPr>
        <w:t xml:space="preserve"> </w:t>
      </w:r>
      <w:r w:rsidR="002B085F" w:rsidRPr="009305B0">
        <w:rPr>
          <w:sz w:val="20"/>
          <w:szCs w:val="20"/>
        </w:rPr>
        <w:t>or parent</w:t>
      </w:r>
      <w:r w:rsidR="00DF3143" w:rsidRPr="009305B0">
        <w:rPr>
          <w:sz w:val="20"/>
          <w:szCs w:val="20"/>
        </w:rPr>
        <w:t>/caregiver unobtainable</w:t>
      </w:r>
      <w:r w:rsidR="002B085F" w:rsidRPr="009305B0">
        <w:rPr>
          <w:sz w:val="20"/>
          <w:szCs w:val="20"/>
        </w:rPr>
        <w:t xml:space="preserve">.  </w:t>
      </w:r>
      <w:r w:rsidR="00430F63" w:rsidRPr="009305B0">
        <w:rPr>
          <w:sz w:val="20"/>
          <w:szCs w:val="20"/>
        </w:rPr>
        <w:t xml:space="preserve">Ultimate responsibility for </w:t>
      </w:r>
      <w:r w:rsidR="005D6C86" w:rsidRPr="009305B0">
        <w:rPr>
          <w:sz w:val="20"/>
          <w:szCs w:val="20"/>
        </w:rPr>
        <w:t>th</w:t>
      </w:r>
      <w:r w:rsidR="004D6C6A" w:rsidRPr="009305B0">
        <w:rPr>
          <w:sz w:val="20"/>
          <w:szCs w:val="20"/>
        </w:rPr>
        <w:t>e</w:t>
      </w:r>
      <w:r w:rsidR="005D6C86" w:rsidRPr="009305B0">
        <w:rPr>
          <w:sz w:val="20"/>
          <w:szCs w:val="20"/>
        </w:rPr>
        <w:t xml:space="preserve"> </w:t>
      </w:r>
      <w:r w:rsidR="00430F63" w:rsidRPr="009305B0">
        <w:rPr>
          <w:sz w:val="20"/>
          <w:szCs w:val="20"/>
        </w:rPr>
        <w:t>decision</w:t>
      </w:r>
      <w:r w:rsidR="00BA6F6B" w:rsidRPr="009305B0">
        <w:rPr>
          <w:sz w:val="20"/>
          <w:szCs w:val="20"/>
        </w:rPr>
        <w:t xml:space="preserve"> to act on this advice </w:t>
      </w:r>
      <w:r w:rsidR="00430F63" w:rsidRPr="009305B0">
        <w:rPr>
          <w:sz w:val="20"/>
          <w:szCs w:val="20"/>
        </w:rPr>
        <w:t xml:space="preserve">remains with the parent/caregiver. </w:t>
      </w:r>
      <w:r w:rsidR="004D6C6A" w:rsidRPr="009305B0">
        <w:rPr>
          <w:sz w:val="20"/>
          <w:szCs w:val="20"/>
        </w:rPr>
        <w:t>Any safeguarding concerns should be</w:t>
      </w:r>
      <w:r w:rsidR="00E208B4" w:rsidRPr="009305B0">
        <w:rPr>
          <w:sz w:val="20"/>
          <w:szCs w:val="20"/>
        </w:rPr>
        <w:t xml:space="preserve"> reported and acted </w:t>
      </w:r>
      <w:r w:rsidR="006E6810" w:rsidRPr="009305B0">
        <w:rPr>
          <w:sz w:val="20"/>
          <w:szCs w:val="20"/>
        </w:rPr>
        <w:t>upon utilising agreed local procedures within the school</w:t>
      </w:r>
      <w:r w:rsidR="00075291" w:rsidRPr="009305B0">
        <w:rPr>
          <w:sz w:val="20"/>
          <w:szCs w:val="20"/>
        </w:rPr>
        <w:t xml:space="preserve"> environment</w:t>
      </w:r>
      <w:r w:rsidR="006E6810" w:rsidRPr="009305B0">
        <w:rPr>
          <w:sz w:val="20"/>
          <w:szCs w:val="20"/>
        </w:rPr>
        <w:t xml:space="preserve">. </w:t>
      </w:r>
    </w:p>
    <w:p w14:paraId="1CBA897E" w14:textId="77777777" w:rsidR="00CB63BD" w:rsidRDefault="00CB63BD">
      <w:pPr>
        <w:rPr>
          <w:i/>
          <w:iCs/>
          <w:sz w:val="20"/>
          <w:szCs w:val="20"/>
          <w:u w:val="single"/>
        </w:rPr>
      </w:pPr>
      <w:r>
        <w:rPr>
          <w:i/>
          <w:iCs/>
          <w:sz w:val="20"/>
          <w:szCs w:val="20"/>
          <w:u w:val="single"/>
        </w:rPr>
        <w:br w:type="page"/>
      </w:r>
    </w:p>
    <w:p w14:paraId="5E252D59" w14:textId="3B395980" w:rsidR="00E478AD" w:rsidRDefault="00E478AD" w:rsidP="00A93AD8">
      <w:pPr>
        <w:rPr>
          <w:i/>
          <w:iCs/>
          <w:sz w:val="20"/>
          <w:szCs w:val="20"/>
          <w:u w:val="single"/>
        </w:rPr>
      </w:pPr>
      <w:r w:rsidRPr="009305B0">
        <w:rPr>
          <w:i/>
          <w:iCs/>
          <w:sz w:val="20"/>
          <w:szCs w:val="20"/>
          <w:u w:val="single"/>
        </w:rPr>
        <w:lastRenderedPageBreak/>
        <w:t xml:space="preserve">Scope of practice </w:t>
      </w:r>
      <w:r w:rsidR="008D3243" w:rsidRPr="009305B0">
        <w:rPr>
          <w:i/>
          <w:iCs/>
          <w:sz w:val="20"/>
          <w:szCs w:val="20"/>
          <w:u w:val="single"/>
        </w:rPr>
        <w:t>and how the SSN team will support school first aiders in their decision making.</w:t>
      </w:r>
    </w:p>
    <w:p w14:paraId="222B5C38" w14:textId="1B61A1C0" w:rsidR="00CB63BD" w:rsidRPr="00A159C2" w:rsidRDefault="00A159C2" w:rsidP="00A93AD8">
      <w:pPr>
        <w:rPr>
          <w:sz w:val="20"/>
          <w:szCs w:val="20"/>
        </w:rPr>
      </w:pPr>
      <w:r>
        <w:rPr>
          <w:sz w:val="20"/>
          <w:szCs w:val="20"/>
        </w:rPr>
        <w:t xml:space="preserve">It is important that </w:t>
      </w:r>
      <w:r w:rsidR="00560E22">
        <w:rPr>
          <w:sz w:val="20"/>
          <w:szCs w:val="20"/>
        </w:rPr>
        <w:t xml:space="preserve">both </w:t>
      </w:r>
      <w:r>
        <w:rPr>
          <w:sz w:val="20"/>
          <w:szCs w:val="20"/>
        </w:rPr>
        <w:t xml:space="preserve">SSN staff and </w:t>
      </w:r>
      <w:r w:rsidR="00560E22">
        <w:rPr>
          <w:sz w:val="20"/>
          <w:szCs w:val="20"/>
        </w:rPr>
        <w:t>school staff understand the</w:t>
      </w:r>
      <w:r w:rsidR="008C0D73">
        <w:rPr>
          <w:sz w:val="20"/>
          <w:szCs w:val="20"/>
        </w:rPr>
        <w:t xml:space="preserve"> concept of</w:t>
      </w:r>
      <w:r w:rsidR="00560E22">
        <w:rPr>
          <w:sz w:val="20"/>
          <w:szCs w:val="20"/>
        </w:rPr>
        <w:t xml:space="preserve"> ‘scope of practice’</w:t>
      </w:r>
      <w:r w:rsidR="008C0D73">
        <w:rPr>
          <w:sz w:val="20"/>
          <w:szCs w:val="20"/>
        </w:rPr>
        <w:t xml:space="preserve"> in relation to </w:t>
      </w:r>
      <w:r w:rsidR="004E70F2">
        <w:rPr>
          <w:sz w:val="20"/>
          <w:szCs w:val="20"/>
        </w:rPr>
        <w:t>first aid. A similar explanation as described below has been provided</w:t>
      </w:r>
      <w:r w:rsidR="00E52274">
        <w:rPr>
          <w:sz w:val="20"/>
          <w:szCs w:val="20"/>
        </w:rPr>
        <w:t xml:space="preserve"> to school headteachers/governors</w:t>
      </w:r>
      <w:r w:rsidR="007D33B7">
        <w:rPr>
          <w:sz w:val="20"/>
          <w:szCs w:val="20"/>
        </w:rPr>
        <w:t xml:space="preserve"> so that they understand why SSN staff cannot be expected to take on these duties</w:t>
      </w:r>
      <w:r w:rsidR="00E52274">
        <w:rPr>
          <w:sz w:val="20"/>
          <w:szCs w:val="20"/>
        </w:rPr>
        <w:t xml:space="preserve">. </w:t>
      </w:r>
    </w:p>
    <w:p w14:paraId="5E7428C4" w14:textId="2D3A0901" w:rsidR="00341308" w:rsidRDefault="00E478AD" w:rsidP="00E478AD">
      <w:pPr>
        <w:rPr>
          <w:sz w:val="20"/>
          <w:szCs w:val="20"/>
        </w:rPr>
      </w:pPr>
      <w:r w:rsidRPr="009305B0">
        <w:rPr>
          <w:sz w:val="20"/>
          <w:szCs w:val="20"/>
        </w:rPr>
        <w:t xml:space="preserve">Each registered nurse is accountable for their own actions and omissions (or those actions and omissions delegated to non-registrants such as healthcare support workers or school staff). It is important that registered nurses work within the limits of their own competence (or delegate according to that individual’s own competence). </w:t>
      </w:r>
      <w:r w:rsidR="001F70C4" w:rsidRPr="001F70C4">
        <w:rPr>
          <w:sz w:val="20"/>
          <w:szCs w:val="20"/>
        </w:rPr>
        <w:t>This will vary between individuals based on their experience and training</w:t>
      </w:r>
      <w:r w:rsidR="001F70C4">
        <w:rPr>
          <w:sz w:val="20"/>
          <w:szCs w:val="20"/>
        </w:rPr>
        <w:t xml:space="preserve">. </w:t>
      </w:r>
      <w:r w:rsidR="00AF4312" w:rsidRPr="009305B0">
        <w:rPr>
          <w:sz w:val="20"/>
          <w:szCs w:val="20"/>
        </w:rPr>
        <w:t>The Nursing &amp; Midwifery Council makes this very clear (3)</w:t>
      </w:r>
      <w:r w:rsidR="00341308">
        <w:rPr>
          <w:sz w:val="20"/>
          <w:szCs w:val="20"/>
        </w:rPr>
        <w:t>:</w:t>
      </w:r>
    </w:p>
    <w:p w14:paraId="38296E90" w14:textId="77777777" w:rsidR="00341308" w:rsidRPr="00897E89" w:rsidRDefault="00341308" w:rsidP="00341308">
      <w:pPr>
        <w:rPr>
          <w:i/>
          <w:iCs/>
          <w:sz w:val="20"/>
          <w:szCs w:val="20"/>
        </w:rPr>
      </w:pPr>
      <w:r w:rsidRPr="00897E89">
        <w:rPr>
          <w:i/>
          <w:iCs/>
          <w:sz w:val="20"/>
          <w:szCs w:val="20"/>
        </w:rPr>
        <w:t xml:space="preserve">13 Recognise and work within the limits of your competence </w:t>
      </w:r>
    </w:p>
    <w:p w14:paraId="28835AF0" w14:textId="77777777" w:rsidR="00341308" w:rsidRPr="00897E89" w:rsidRDefault="00341308" w:rsidP="00341308">
      <w:pPr>
        <w:rPr>
          <w:i/>
          <w:iCs/>
          <w:sz w:val="20"/>
          <w:szCs w:val="20"/>
        </w:rPr>
      </w:pPr>
      <w:r w:rsidRPr="00897E89">
        <w:rPr>
          <w:i/>
          <w:iCs/>
          <w:sz w:val="20"/>
          <w:szCs w:val="20"/>
        </w:rPr>
        <w:t xml:space="preserve">To achieve this, you must, as appropriate: </w:t>
      </w:r>
    </w:p>
    <w:p w14:paraId="52446DBF" w14:textId="77777777" w:rsidR="00341308" w:rsidRPr="00897E89" w:rsidRDefault="00341308" w:rsidP="00341308">
      <w:pPr>
        <w:ind w:left="720"/>
        <w:rPr>
          <w:i/>
          <w:iCs/>
          <w:sz w:val="20"/>
          <w:szCs w:val="20"/>
        </w:rPr>
      </w:pPr>
      <w:r w:rsidRPr="00897E89">
        <w:rPr>
          <w:i/>
          <w:iCs/>
          <w:sz w:val="20"/>
          <w:szCs w:val="20"/>
        </w:rPr>
        <w:t xml:space="preserve">13.1 accurately identify, observe, and assess signs of normal or worsening physical and mental health in the person receiving care </w:t>
      </w:r>
    </w:p>
    <w:p w14:paraId="263319F2" w14:textId="77777777" w:rsidR="00341308" w:rsidRPr="00897E89" w:rsidRDefault="00341308" w:rsidP="00341308">
      <w:pPr>
        <w:ind w:left="720"/>
        <w:rPr>
          <w:i/>
          <w:iCs/>
          <w:sz w:val="20"/>
          <w:szCs w:val="20"/>
        </w:rPr>
      </w:pPr>
      <w:r w:rsidRPr="00897E89">
        <w:rPr>
          <w:i/>
          <w:iCs/>
          <w:sz w:val="20"/>
          <w:szCs w:val="20"/>
        </w:rPr>
        <w:t xml:space="preserve">3.2 make a timely referral to another practitioner when any action, care or treatment is required </w:t>
      </w:r>
    </w:p>
    <w:p w14:paraId="11771F6D" w14:textId="77777777" w:rsidR="00341308" w:rsidRPr="00897E89" w:rsidRDefault="00341308" w:rsidP="00341308">
      <w:pPr>
        <w:ind w:left="720"/>
        <w:rPr>
          <w:i/>
          <w:iCs/>
          <w:sz w:val="20"/>
          <w:szCs w:val="20"/>
        </w:rPr>
      </w:pPr>
      <w:r w:rsidRPr="00897E89">
        <w:rPr>
          <w:i/>
          <w:iCs/>
          <w:sz w:val="20"/>
          <w:szCs w:val="20"/>
        </w:rPr>
        <w:t xml:space="preserve">13.3 ask for help from a suitably qualified and experienced professional to carry out any action or procedure that is beyond the limits of your competence </w:t>
      </w:r>
    </w:p>
    <w:p w14:paraId="21FD4927" w14:textId="77777777" w:rsidR="00341308" w:rsidRPr="00897E89" w:rsidRDefault="00341308" w:rsidP="00341308">
      <w:pPr>
        <w:ind w:left="720"/>
        <w:rPr>
          <w:i/>
          <w:iCs/>
          <w:sz w:val="20"/>
          <w:szCs w:val="20"/>
        </w:rPr>
      </w:pPr>
      <w:r w:rsidRPr="00897E89">
        <w:rPr>
          <w:i/>
          <w:iCs/>
          <w:sz w:val="20"/>
          <w:szCs w:val="20"/>
        </w:rPr>
        <w:t xml:space="preserve">13.4 take account of your own personal safety as well as the safety of people in your care </w:t>
      </w:r>
    </w:p>
    <w:p w14:paraId="0CEC2B9F" w14:textId="77777777" w:rsidR="00341308" w:rsidRPr="00897E89" w:rsidRDefault="00341308" w:rsidP="00341308">
      <w:pPr>
        <w:ind w:left="720"/>
        <w:rPr>
          <w:sz w:val="20"/>
          <w:szCs w:val="20"/>
        </w:rPr>
      </w:pPr>
      <w:r w:rsidRPr="00897E89">
        <w:rPr>
          <w:i/>
          <w:iCs/>
          <w:sz w:val="20"/>
          <w:szCs w:val="20"/>
        </w:rPr>
        <w:t>13.5 complete the necessary training before carrying out a new role</w:t>
      </w:r>
    </w:p>
    <w:p w14:paraId="5B522D0E" w14:textId="77777777" w:rsidR="00341308" w:rsidRPr="00897E89" w:rsidRDefault="00341308" w:rsidP="00341308">
      <w:pPr>
        <w:ind w:left="720"/>
        <w:jc w:val="right"/>
        <w:rPr>
          <w:sz w:val="20"/>
          <w:szCs w:val="20"/>
        </w:rPr>
      </w:pPr>
      <w:r w:rsidRPr="00897E89">
        <w:rPr>
          <w:sz w:val="20"/>
          <w:szCs w:val="20"/>
        </w:rPr>
        <w:t>(NMC, 2015)</w:t>
      </w:r>
    </w:p>
    <w:p w14:paraId="5349A950" w14:textId="6F473A85" w:rsidR="00E478AD" w:rsidRPr="0004234A" w:rsidRDefault="0004234A" w:rsidP="00E478AD">
      <w:pPr>
        <w:rPr>
          <w:b/>
          <w:bCs/>
          <w:sz w:val="20"/>
          <w:szCs w:val="20"/>
        </w:rPr>
      </w:pPr>
      <w:r w:rsidRPr="00FB1F16">
        <w:rPr>
          <w:b/>
          <w:bCs/>
          <w:sz w:val="20"/>
          <w:szCs w:val="20"/>
        </w:rPr>
        <w:t>General first aid training is not included in nurse training; however, Basic Life Support is</w:t>
      </w:r>
      <w:r>
        <w:rPr>
          <w:b/>
          <w:bCs/>
          <w:sz w:val="20"/>
          <w:szCs w:val="20"/>
        </w:rPr>
        <w:t xml:space="preserve"> – when on site the SSN team will support SEN schools in emergencies</w:t>
      </w:r>
      <w:r w:rsidRPr="00FB1F16">
        <w:rPr>
          <w:b/>
          <w:bCs/>
          <w:sz w:val="20"/>
          <w:szCs w:val="20"/>
        </w:rPr>
        <w:t>.</w:t>
      </w:r>
    </w:p>
    <w:p w14:paraId="5A3926E0" w14:textId="5D30C4BE" w:rsidR="00242262" w:rsidRDefault="00242262" w:rsidP="00242262">
      <w:pPr>
        <w:rPr>
          <w:sz w:val="20"/>
          <w:szCs w:val="20"/>
        </w:rPr>
      </w:pPr>
      <w:r w:rsidRPr="0036736E">
        <w:rPr>
          <w:sz w:val="20"/>
          <w:szCs w:val="20"/>
        </w:rPr>
        <w:t xml:space="preserve">In practical terms, this simply means it is important that you do not take on any additional responsibilities that you have not been trained to do, and that you signpost onwards at the earliest opportunity to appropriate support. You do not necessarily need to make this referral yourself. Indeed, in terms of empowering school staff to manage a similar event when </w:t>
      </w:r>
      <w:proofErr w:type="spellStart"/>
      <w:r w:rsidRPr="0036736E">
        <w:rPr>
          <w:sz w:val="20"/>
          <w:szCs w:val="20"/>
        </w:rPr>
        <w:t>your</w:t>
      </w:r>
      <w:proofErr w:type="spellEnd"/>
      <w:r w:rsidRPr="0036736E">
        <w:rPr>
          <w:sz w:val="20"/>
          <w:szCs w:val="20"/>
        </w:rPr>
        <w:t xml:space="preserve"> not there, it’s better to support them to make that referral when you are present.</w:t>
      </w:r>
      <w:r w:rsidR="0036736E" w:rsidRPr="0036736E">
        <w:rPr>
          <w:sz w:val="20"/>
          <w:szCs w:val="20"/>
        </w:rPr>
        <w:t xml:space="preserve"> It is best practice for school staff to contact parent/caregivers and pass on this specific advice, respecting that those with parental responsibility shall make any final decision on action.</w:t>
      </w:r>
    </w:p>
    <w:p w14:paraId="5D954786" w14:textId="4062CF92" w:rsidR="00242262" w:rsidRPr="0036736E" w:rsidRDefault="00242262" w:rsidP="00242262">
      <w:pPr>
        <w:rPr>
          <w:sz w:val="20"/>
          <w:szCs w:val="20"/>
        </w:rPr>
      </w:pPr>
      <w:r w:rsidRPr="0036736E">
        <w:rPr>
          <w:sz w:val="20"/>
          <w:szCs w:val="20"/>
        </w:rPr>
        <w:t xml:space="preserve">For example, </w:t>
      </w:r>
      <w:r w:rsidRPr="0036736E">
        <w:rPr>
          <w:i/>
          <w:iCs/>
          <w:sz w:val="20"/>
          <w:szCs w:val="20"/>
        </w:rPr>
        <w:t>a child falls heavily in the playground on their ankle which is swollen, and the child is reluctant to weight bear</w:t>
      </w:r>
      <w:r w:rsidRPr="0036736E">
        <w:rPr>
          <w:sz w:val="20"/>
          <w:szCs w:val="20"/>
        </w:rPr>
        <w:t xml:space="preserve">. </w:t>
      </w:r>
      <w:r w:rsidRPr="0036736E">
        <w:rPr>
          <w:i/>
          <w:iCs/>
          <w:sz w:val="20"/>
          <w:szCs w:val="20"/>
        </w:rPr>
        <w:t>The school first aider is worried that it may be serious and is asking you to support their decision making by assessing the injury</w:t>
      </w:r>
      <w:r w:rsidR="007E7DAD">
        <w:rPr>
          <w:i/>
          <w:iCs/>
          <w:sz w:val="20"/>
          <w:szCs w:val="20"/>
        </w:rPr>
        <w:t xml:space="preserve">, the child has limped into the </w:t>
      </w:r>
      <w:r w:rsidR="00D14E5B">
        <w:rPr>
          <w:i/>
          <w:iCs/>
          <w:sz w:val="20"/>
          <w:szCs w:val="20"/>
        </w:rPr>
        <w:t>nurse’s</w:t>
      </w:r>
      <w:r w:rsidR="007E7DAD">
        <w:rPr>
          <w:i/>
          <w:iCs/>
          <w:sz w:val="20"/>
          <w:szCs w:val="20"/>
        </w:rPr>
        <w:t xml:space="preserve"> room</w:t>
      </w:r>
      <w:r w:rsidRPr="0036736E">
        <w:rPr>
          <w:i/>
          <w:iCs/>
          <w:sz w:val="20"/>
          <w:szCs w:val="20"/>
        </w:rPr>
        <w:t>.</w:t>
      </w:r>
      <w:r w:rsidRPr="0036736E">
        <w:rPr>
          <w:sz w:val="20"/>
          <w:szCs w:val="20"/>
        </w:rPr>
        <w:t xml:space="preserve"> </w:t>
      </w:r>
    </w:p>
    <w:p w14:paraId="42E5CBF4" w14:textId="77777777" w:rsidR="00242262" w:rsidRPr="0036736E" w:rsidRDefault="00242262" w:rsidP="00242262">
      <w:pPr>
        <w:pStyle w:val="ListParagraph"/>
        <w:numPr>
          <w:ilvl w:val="0"/>
          <w:numId w:val="7"/>
        </w:numPr>
        <w:rPr>
          <w:sz w:val="20"/>
          <w:szCs w:val="20"/>
        </w:rPr>
      </w:pPr>
      <w:r w:rsidRPr="0036736E">
        <w:rPr>
          <w:sz w:val="20"/>
          <w:szCs w:val="20"/>
        </w:rPr>
        <w:t xml:space="preserve">You have not been formally trained to assess a child’s lower limb injury, but from the history of the injury a possible diagnosis could be fracture; you would need that person to be assessed by someone who was suitably trained as soon as possible. </w:t>
      </w:r>
    </w:p>
    <w:p w14:paraId="04CE152E" w14:textId="54C7ACA4" w:rsidR="00242262" w:rsidRPr="0036736E" w:rsidRDefault="00242262" w:rsidP="00242262">
      <w:pPr>
        <w:pStyle w:val="ListParagraph"/>
        <w:numPr>
          <w:ilvl w:val="0"/>
          <w:numId w:val="7"/>
        </w:numPr>
        <w:rPr>
          <w:sz w:val="20"/>
          <w:szCs w:val="20"/>
        </w:rPr>
      </w:pPr>
      <w:r w:rsidRPr="0036736E">
        <w:rPr>
          <w:sz w:val="20"/>
          <w:szCs w:val="20"/>
        </w:rPr>
        <w:t xml:space="preserve">In this circumstance, it is not your role to make formal assessment as you do not have the training to do so </w:t>
      </w:r>
      <w:r w:rsidR="00BE09B2">
        <w:rPr>
          <w:sz w:val="20"/>
          <w:szCs w:val="20"/>
        </w:rPr>
        <w:t>(</w:t>
      </w:r>
      <w:r w:rsidRPr="0036736E">
        <w:rPr>
          <w:sz w:val="20"/>
          <w:szCs w:val="20"/>
        </w:rPr>
        <w:t>nor the ability to request an x-ray, review it and refer to orthopaedics etc.</w:t>
      </w:r>
      <w:r w:rsidR="00BE09B2">
        <w:rPr>
          <w:sz w:val="20"/>
          <w:szCs w:val="20"/>
        </w:rPr>
        <w:t>)</w:t>
      </w:r>
    </w:p>
    <w:p w14:paraId="710F2866" w14:textId="687C997F" w:rsidR="00242262" w:rsidRPr="0036736E" w:rsidRDefault="00242262" w:rsidP="00242262">
      <w:pPr>
        <w:pStyle w:val="ListParagraph"/>
        <w:numPr>
          <w:ilvl w:val="0"/>
          <w:numId w:val="7"/>
        </w:numPr>
        <w:rPr>
          <w:sz w:val="20"/>
          <w:szCs w:val="20"/>
        </w:rPr>
      </w:pPr>
      <w:r w:rsidRPr="0036736E">
        <w:rPr>
          <w:sz w:val="20"/>
          <w:szCs w:val="20"/>
        </w:rPr>
        <w:t>It would therefore be best practice to simply signpost and support the school first aider to call</w:t>
      </w:r>
      <w:r w:rsidR="003F575A">
        <w:rPr>
          <w:sz w:val="20"/>
          <w:szCs w:val="20"/>
        </w:rPr>
        <w:t xml:space="preserve"> the parent/caregiver</w:t>
      </w:r>
      <w:r w:rsidR="00B9611F">
        <w:rPr>
          <w:sz w:val="20"/>
          <w:szCs w:val="20"/>
        </w:rPr>
        <w:t>,</w:t>
      </w:r>
      <w:r w:rsidR="00B971C8">
        <w:rPr>
          <w:sz w:val="20"/>
          <w:szCs w:val="20"/>
        </w:rPr>
        <w:t xml:space="preserve"> and advise that they call</w:t>
      </w:r>
      <w:r w:rsidRPr="0036736E">
        <w:rPr>
          <w:sz w:val="20"/>
          <w:szCs w:val="20"/>
        </w:rPr>
        <w:t xml:space="preserve"> 111</w:t>
      </w:r>
      <w:r w:rsidR="00D16946">
        <w:rPr>
          <w:sz w:val="20"/>
          <w:szCs w:val="20"/>
        </w:rPr>
        <w:t xml:space="preserve"> to arrange further assessment</w:t>
      </w:r>
      <w:r w:rsidRPr="0036736E">
        <w:rPr>
          <w:sz w:val="20"/>
          <w:szCs w:val="20"/>
        </w:rPr>
        <w:t>, the</w:t>
      </w:r>
      <w:r w:rsidR="00D16946">
        <w:rPr>
          <w:sz w:val="20"/>
          <w:szCs w:val="20"/>
        </w:rPr>
        <w:t xml:space="preserve"> first aider</w:t>
      </w:r>
      <w:r w:rsidRPr="0036736E">
        <w:rPr>
          <w:sz w:val="20"/>
          <w:szCs w:val="20"/>
        </w:rPr>
        <w:t xml:space="preserve"> would </w:t>
      </w:r>
      <w:r w:rsidRPr="0036736E">
        <w:rPr>
          <w:sz w:val="20"/>
          <w:szCs w:val="20"/>
        </w:rPr>
        <w:lastRenderedPageBreak/>
        <w:t xml:space="preserve">need to inform the headteacher/senior leader and </w:t>
      </w:r>
      <w:r w:rsidR="00C2419E">
        <w:rPr>
          <w:sz w:val="20"/>
          <w:szCs w:val="20"/>
        </w:rPr>
        <w:t xml:space="preserve">the </w:t>
      </w:r>
      <w:r w:rsidR="00BC62F4">
        <w:rPr>
          <w:sz w:val="20"/>
          <w:szCs w:val="20"/>
        </w:rPr>
        <w:t>parent/</w:t>
      </w:r>
      <w:r w:rsidRPr="0036736E">
        <w:rPr>
          <w:sz w:val="20"/>
          <w:szCs w:val="20"/>
        </w:rPr>
        <w:t xml:space="preserve">caregiver </w:t>
      </w:r>
      <w:r w:rsidR="00BC62F4">
        <w:rPr>
          <w:sz w:val="20"/>
          <w:szCs w:val="20"/>
        </w:rPr>
        <w:t xml:space="preserve">would need to attend </w:t>
      </w:r>
      <w:r w:rsidR="00C2419E">
        <w:rPr>
          <w:sz w:val="20"/>
          <w:szCs w:val="20"/>
        </w:rPr>
        <w:t xml:space="preserve">and </w:t>
      </w:r>
      <w:r w:rsidR="008A7A67">
        <w:rPr>
          <w:sz w:val="20"/>
          <w:szCs w:val="20"/>
        </w:rPr>
        <w:t>accompany the student</w:t>
      </w:r>
      <w:r w:rsidR="004571EA">
        <w:rPr>
          <w:sz w:val="20"/>
          <w:szCs w:val="20"/>
        </w:rPr>
        <w:t xml:space="preserve"> on</w:t>
      </w:r>
      <w:r w:rsidRPr="0036736E">
        <w:rPr>
          <w:sz w:val="20"/>
          <w:szCs w:val="20"/>
        </w:rPr>
        <w:t xml:space="preserve"> transfer for further assessment. </w:t>
      </w:r>
    </w:p>
    <w:p w14:paraId="6D8DD513" w14:textId="05854D8B" w:rsidR="00242262" w:rsidRPr="0036736E" w:rsidRDefault="00242262" w:rsidP="00242262">
      <w:pPr>
        <w:pStyle w:val="ListParagraph"/>
        <w:numPr>
          <w:ilvl w:val="0"/>
          <w:numId w:val="7"/>
        </w:numPr>
        <w:rPr>
          <w:sz w:val="20"/>
          <w:szCs w:val="20"/>
        </w:rPr>
      </w:pPr>
      <w:r w:rsidRPr="0036736E">
        <w:rPr>
          <w:sz w:val="20"/>
          <w:szCs w:val="20"/>
        </w:rPr>
        <w:t xml:space="preserve">You may offer analgesia </w:t>
      </w:r>
      <w:r w:rsidR="004571EA">
        <w:rPr>
          <w:sz w:val="20"/>
          <w:szCs w:val="20"/>
        </w:rPr>
        <w:t>if</w:t>
      </w:r>
      <w:r w:rsidRPr="0036736E">
        <w:rPr>
          <w:sz w:val="20"/>
          <w:szCs w:val="20"/>
        </w:rPr>
        <w:t xml:space="preserve"> advised by 111 and stay with the child to monitor their condition until either school staff/caregiver takes them for further assessment, if an ambulance was called you would provide a handover of the care you have delivered. </w:t>
      </w:r>
    </w:p>
    <w:p w14:paraId="75343C33" w14:textId="3F13E964" w:rsidR="00242262" w:rsidRPr="0036736E" w:rsidRDefault="00242262" w:rsidP="00242262">
      <w:pPr>
        <w:pStyle w:val="ListParagraph"/>
        <w:numPr>
          <w:ilvl w:val="0"/>
          <w:numId w:val="7"/>
        </w:numPr>
        <w:rPr>
          <w:sz w:val="20"/>
          <w:szCs w:val="20"/>
        </w:rPr>
      </w:pPr>
      <w:r w:rsidRPr="0036736E">
        <w:rPr>
          <w:sz w:val="20"/>
          <w:szCs w:val="20"/>
        </w:rPr>
        <w:t xml:space="preserve">You may need to liaise with other professionals (e.g., 111 or headteacher) or caregivers – but try to empower school </w:t>
      </w:r>
      <w:r w:rsidR="00DF76BD">
        <w:rPr>
          <w:sz w:val="20"/>
          <w:szCs w:val="20"/>
        </w:rPr>
        <w:t>first aider</w:t>
      </w:r>
      <w:r w:rsidRPr="0036736E">
        <w:rPr>
          <w:sz w:val="20"/>
          <w:szCs w:val="20"/>
        </w:rPr>
        <w:t xml:space="preserve"> to manage </w:t>
      </w:r>
      <w:proofErr w:type="spellStart"/>
      <w:r w:rsidR="00DF76BD">
        <w:rPr>
          <w:sz w:val="20"/>
          <w:szCs w:val="20"/>
        </w:rPr>
        <w:t>independantly</w:t>
      </w:r>
      <w:proofErr w:type="spellEnd"/>
      <w:r w:rsidRPr="0036736E">
        <w:rPr>
          <w:sz w:val="20"/>
          <w:szCs w:val="20"/>
        </w:rPr>
        <w:t xml:space="preserve"> (they might not have you around next time). </w:t>
      </w:r>
    </w:p>
    <w:p w14:paraId="350DD1D9" w14:textId="460EFA6B" w:rsidR="00242262" w:rsidRPr="0036736E" w:rsidRDefault="00242262" w:rsidP="00F50F95">
      <w:pPr>
        <w:pStyle w:val="ListParagraph"/>
        <w:numPr>
          <w:ilvl w:val="0"/>
          <w:numId w:val="7"/>
        </w:numPr>
        <w:rPr>
          <w:sz w:val="20"/>
          <w:szCs w:val="20"/>
        </w:rPr>
      </w:pPr>
      <w:r w:rsidRPr="0036736E">
        <w:rPr>
          <w:sz w:val="20"/>
          <w:szCs w:val="20"/>
        </w:rPr>
        <w:t xml:space="preserve">You would then document your involvement, including the specific advice you gave and to whom in the child’s notes. </w:t>
      </w:r>
      <w:r w:rsidR="005B49F6">
        <w:rPr>
          <w:sz w:val="20"/>
          <w:szCs w:val="20"/>
        </w:rPr>
        <w:t xml:space="preserve">If </w:t>
      </w:r>
      <w:r w:rsidR="00FE3995">
        <w:rPr>
          <w:sz w:val="20"/>
          <w:szCs w:val="20"/>
        </w:rPr>
        <w:t>there</w:t>
      </w:r>
      <w:r w:rsidR="005B49F6">
        <w:rPr>
          <w:sz w:val="20"/>
          <w:szCs w:val="20"/>
        </w:rPr>
        <w:t xml:space="preserve"> </w:t>
      </w:r>
      <w:r w:rsidR="00F92BE1">
        <w:rPr>
          <w:sz w:val="20"/>
          <w:szCs w:val="20"/>
        </w:rPr>
        <w:t>were</w:t>
      </w:r>
      <w:r w:rsidR="005B49F6">
        <w:rPr>
          <w:sz w:val="20"/>
          <w:szCs w:val="20"/>
        </w:rPr>
        <w:t xml:space="preserve"> any safeguarding concerns raised you would follow local agreed procedures</w:t>
      </w:r>
      <w:r w:rsidR="00FE3995">
        <w:rPr>
          <w:sz w:val="20"/>
          <w:szCs w:val="20"/>
        </w:rPr>
        <w:t xml:space="preserve"> within the school</w:t>
      </w:r>
      <w:r w:rsidR="00F92BE1">
        <w:rPr>
          <w:sz w:val="20"/>
          <w:szCs w:val="20"/>
        </w:rPr>
        <w:t xml:space="preserve"> and follow Trust policy.</w:t>
      </w:r>
      <w:r w:rsidR="00FE3995">
        <w:rPr>
          <w:sz w:val="20"/>
          <w:szCs w:val="20"/>
        </w:rPr>
        <w:t xml:space="preserve"> </w:t>
      </w:r>
    </w:p>
    <w:p w14:paraId="62DE9A1A" w14:textId="12780FBE" w:rsidR="00CE72EE" w:rsidRPr="009305B0" w:rsidRDefault="00CE72EE" w:rsidP="00C1181A">
      <w:pPr>
        <w:rPr>
          <w:i/>
          <w:iCs/>
          <w:sz w:val="20"/>
          <w:szCs w:val="20"/>
          <w:u w:val="single"/>
        </w:rPr>
      </w:pPr>
      <w:r w:rsidRPr="009305B0">
        <w:rPr>
          <w:i/>
          <w:iCs/>
          <w:sz w:val="20"/>
          <w:szCs w:val="20"/>
          <w:u w:val="single"/>
        </w:rPr>
        <w:t>Flow ch</w:t>
      </w:r>
      <w:r w:rsidR="004A6EFF" w:rsidRPr="009305B0">
        <w:rPr>
          <w:i/>
          <w:iCs/>
          <w:sz w:val="20"/>
          <w:szCs w:val="20"/>
          <w:u w:val="single"/>
        </w:rPr>
        <w:t xml:space="preserve">art to </w:t>
      </w:r>
      <w:r w:rsidR="00044C2A" w:rsidRPr="009305B0">
        <w:rPr>
          <w:i/>
          <w:iCs/>
          <w:sz w:val="20"/>
          <w:szCs w:val="20"/>
          <w:u w:val="single"/>
        </w:rPr>
        <w:t>guide response</w:t>
      </w:r>
      <w:r w:rsidR="00004E7A" w:rsidRPr="009305B0">
        <w:rPr>
          <w:i/>
          <w:iCs/>
          <w:sz w:val="20"/>
          <w:szCs w:val="20"/>
          <w:u w:val="single"/>
        </w:rPr>
        <w:t xml:space="preserve"> to injury</w:t>
      </w:r>
      <w:r w:rsidR="001017F5" w:rsidRPr="009305B0">
        <w:rPr>
          <w:i/>
          <w:iCs/>
          <w:sz w:val="20"/>
          <w:szCs w:val="20"/>
          <w:u w:val="single"/>
        </w:rPr>
        <w:t>/illness with SSN support</w:t>
      </w:r>
    </w:p>
    <w:p w14:paraId="3AB894A9" w14:textId="3120B2C2" w:rsidR="000D3560" w:rsidRPr="004F5D85" w:rsidRDefault="000D3560" w:rsidP="000D3560">
      <w:pPr>
        <w:rPr>
          <w:sz w:val="20"/>
          <w:szCs w:val="20"/>
        </w:rPr>
      </w:pPr>
      <w:r>
        <w:rPr>
          <w:sz w:val="20"/>
          <w:szCs w:val="20"/>
        </w:rPr>
        <w:t>The following page contains a flowchart that could be added to a first aid policy as an appendix to provide clarity on how the SSN team will support SEN schools in managing emergencies and serious/complex scenarios. This should also reassure headteachers and governors of the value of the SSN team as a resource to the school.</w:t>
      </w:r>
      <w:r w:rsidR="00AD1261">
        <w:rPr>
          <w:sz w:val="20"/>
          <w:szCs w:val="20"/>
        </w:rPr>
        <w:t xml:space="preserve"> To ensure a consistent approach is maintained, please follow </w:t>
      </w:r>
      <w:r w:rsidR="00DF76BD">
        <w:rPr>
          <w:sz w:val="20"/>
          <w:szCs w:val="20"/>
        </w:rPr>
        <w:t>this,</w:t>
      </w:r>
      <w:r w:rsidR="00D14BA0">
        <w:rPr>
          <w:sz w:val="20"/>
          <w:szCs w:val="20"/>
        </w:rPr>
        <w:t xml:space="preserve"> and refer to it to avoid doubt</w:t>
      </w:r>
      <w:r w:rsidR="00146AA4">
        <w:rPr>
          <w:sz w:val="20"/>
          <w:szCs w:val="20"/>
        </w:rPr>
        <w:t xml:space="preserve"> regarding roles and responsibilities. </w:t>
      </w:r>
    </w:p>
    <w:p w14:paraId="4037290B" w14:textId="797C0A49" w:rsidR="001017F5" w:rsidRDefault="001017F5" w:rsidP="00C1181A">
      <w:pPr>
        <w:rPr>
          <w:i/>
          <w:iCs/>
          <w:u w:val="single"/>
        </w:rPr>
      </w:pPr>
    </w:p>
    <w:p w14:paraId="6FD17C90" w14:textId="003D6CAF" w:rsidR="00ED5287" w:rsidRDefault="00ED5287">
      <w:r>
        <w:br w:type="page"/>
      </w:r>
    </w:p>
    <w:p w14:paraId="4F7F1724" w14:textId="1576B151" w:rsidR="00004E7A" w:rsidRPr="006114F1" w:rsidRDefault="00ED5287" w:rsidP="00C1181A">
      <w:r>
        <w:rPr>
          <w:noProof/>
          <w:u w:val="single"/>
        </w:rPr>
        <w:lastRenderedPageBreak/>
        <mc:AlternateContent>
          <mc:Choice Requires="wpc">
            <w:drawing>
              <wp:inline distT="0" distB="0" distL="0" distR="0" wp14:anchorId="057D367D" wp14:editId="1228EFF5">
                <wp:extent cx="5892165" cy="8143875"/>
                <wp:effectExtent l="0" t="0" r="0" b="2857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Straight Arrow Connector 3"/>
                        <wps:cNvCnPr>
                          <a:stCxn id="39" idx="3"/>
                          <a:endCxn id="4" idx="0"/>
                        </wps:cNvCnPr>
                        <wps:spPr>
                          <a:xfrm>
                            <a:off x="2961746" y="885842"/>
                            <a:ext cx="5031" cy="266700"/>
                          </a:xfrm>
                          <a:prstGeom prst="straightConnector1">
                            <a:avLst/>
                          </a:prstGeom>
                          <a:noFill/>
                          <a:ln w="6350" cap="flat" cmpd="sng" algn="ctr">
                            <a:solidFill>
                              <a:sysClr val="windowText" lastClr="000000"/>
                            </a:solidFill>
                            <a:prstDash val="solid"/>
                            <a:miter lim="800000"/>
                            <a:tailEnd type="triangle"/>
                          </a:ln>
                          <a:effectLst/>
                        </wps:spPr>
                        <wps:bodyPr/>
                      </wps:wsp>
                      <wps:wsp>
                        <wps:cNvPr id="4" name="Rectangle 4"/>
                        <wps:cNvSpPr/>
                        <wps:spPr>
                          <a:xfrm>
                            <a:off x="1057275" y="1152542"/>
                            <a:ext cx="3819003"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19901B" w14:textId="77777777" w:rsidR="00ED5287" w:rsidRPr="00C60D9F" w:rsidRDefault="00ED5287" w:rsidP="00ED5287">
                              <w:pPr>
                                <w:jc w:val="center"/>
                                <w:rPr>
                                  <w:sz w:val="20"/>
                                  <w:szCs w:val="20"/>
                                </w:rPr>
                              </w:pPr>
                              <w:r w:rsidRPr="00C60D9F">
                                <w:rPr>
                                  <w:sz w:val="20"/>
                                  <w:szCs w:val="20"/>
                                </w:rPr>
                                <w:t xml:space="preserve">School first-aider called to attend &amp; provide </w:t>
                              </w:r>
                              <w:r>
                                <w:rPr>
                                  <w:sz w:val="20"/>
                                  <w:szCs w:val="20"/>
                                </w:rPr>
                                <w:t xml:space="preserve">initial </w:t>
                              </w:r>
                              <w:r w:rsidRPr="00C60D9F">
                                <w:rPr>
                                  <w:sz w:val="20"/>
                                  <w:szCs w:val="20"/>
                                </w:rPr>
                                <w:t>assessment:</w:t>
                              </w:r>
                            </w:p>
                            <w:p w14:paraId="70BA4B73" w14:textId="77777777" w:rsidR="00ED5287" w:rsidRPr="0011057E" w:rsidRDefault="00ED5287" w:rsidP="00ED5287">
                              <w:pPr>
                                <w:jc w:val="center"/>
                                <w:rPr>
                                  <w:b/>
                                  <w:bCs/>
                                  <w:sz w:val="20"/>
                                  <w:szCs w:val="20"/>
                                </w:rPr>
                              </w:pPr>
                              <w:r w:rsidRPr="0011057E">
                                <w:rPr>
                                  <w:b/>
                                  <w:bCs/>
                                  <w:sz w:val="20"/>
                                  <w:szCs w:val="20"/>
                                </w:rPr>
                                <w:t>LIFE THREATENING</w:t>
                              </w:r>
                              <w:r>
                                <w:rPr>
                                  <w:b/>
                                  <w:bCs/>
                                  <w:sz w:val="20"/>
                                  <w:szCs w:val="20"/>
                                </w:rPr>
                                <w:t xml:space="preserve"> EVENT</w:t>
                              </w:r>
                              <w:r w:rsidRPr="0011057E">
                                <w:rPr>
                                  <w:b/>
                                  <w:bCs/>
                                  <w:sz w:val="20"/>
                                  <w:szCs w:val="20"/>
                                </w:rPr>
                                <w:t>?</w:t>
                              </w:r>
                            </w:p>
                            <w:p w14:paraId="35ED6D7E" w14:textId="77777777" w:rsidR="00ED5287" w:rsidRDefault="00ED5287" w:rsidP="00ED5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3057198" y="1819292"/>
                            <a:ext cx="1057602" cy="400050"/>
                          </a:xfrm>
                          <a:prstGeom prst="straightConnector1">
                            <a:avLst/>
                          </a:prstGeom>
                          <a:noFill/>
                          <a:ln w="6350" cap="flat" cmpd="sng" algn="ctr">
                            <a:solidFill>
                              <a:sysClr val="windowText" lastClr="000000"/>
                            </a:solidFill>
                            <a:prstDash val="solid"/>
                            <a:miter lim="800000"/>
                            <a:tailEnd type="triangle"/>
                          </a:ln>
                          <a:effectLst/>
                        </wps:spPr>
                        <wps:bodyPr/>
                      </wps:wsp>
                      <wps:wsp>
                        <wps:cNvPr id="6" name="Hexagon 6"/>
                        <wps:cNvSpPr/>
                        <wps:spPr>
                          <a:xfrm>
                            <a:off x="4048125" y="2028843"/>
                            <a:ext cx="732920" cy="685800"/>
                          </a:xfrm>
                          <a:prstGeom prst="hexagon">
                            <a:avLst/>
                          </a:prstGeom>
                          <a:solidFill>
                            <a:srgbClr val="FF0000"/>
                          </a:solidFill>
                          <a:ln w="12700" cap="flat" cmpd="sng" algn="ctr">
                            <a:solidFill>
                              <a:srgbClr val="ED7D31">
                                <a:shade val="50000"/>
                              </a:srgbClr>
                            </a:solidFill>
                            <a:prstDash val="solid"/>
                            <a:miter lim="800000"/>
                          </a:ln>
                          <a:effectLst/>
                        </wps:spPr>
                        <wps:txbx>
                          <w:txbxContent>
                            <w:p w14:paraId="708E5835" w14:textId="77777777" w:rsidR="00ED5287" w:rsidRPr="00816B40" w:rsidRDefault="00ED5287" w:rsidP="00ED5287">
                              <w:pPr>
                                <w:jc w:val="center"/>
                                <w:rPr>
                                  <w:sz w:val="20"/>
                                  <w:szCs w:val="20"/>
                                </w:rPr>
                              </w:pPr>
                              <w:r w:rsidRPr="00816B40">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H="1">
                            <a:off x="1789711" y="1809767"/>
                            <a:ext cx="1001114" cy="428626"/>
                          </a:xfrm>
                          <a:prstGeom prst="straightConnector1">
                            <a:avLst/>
                          </a:prstGeom>
                          <a:noFill/>
                          <a:ln w="6350" cap="flat" cmpd="sng" algn="ctr">
                            <a:solidFill>
                              <a:sysClr val="windowText" lastClr="000000"/>
                            </a:solidFill>
                            <a:prstDash val="solid"/>
                            <a:miter lim="800000"/>
                            <a:tailEnd type="triangle"/>
                          </a:ln>
                          <a:effectLst/>
                        </wps:spPr>
                        <wps:bodyPr/>
                      </wps:wsp>
                      <wps:wsp>
                        <wps:cNvPr id="9" name="Hexagon 9"/>
                        <wps:cNvSpPr/>
                        <wps:spPr>
                          <a:xfrm>
                            <a:off x="1076324" y="2057417"/>
                            <a:ext cx="779989" cy="657226"/>
                          </a:xfrm>
                          <a:prstGeom prst="hexagon">
                            <a:avLst/>
                          </a:prstGeom>
                          <a:solidFill>
                            <a:srgbClr val="70AD47"/>
                          </a:solidFill>
                          <a:ln w="12700" cap="flat" cmpd="sng" algn="ctr">
                            <a:solidFill>
                              <a:srgbClr val="70AD47">
                                <a:shade val="50000"/>
                              </a:srgbClr>
                            </a:solidFill>
                            <a:prstDash val="solid"/>
                            <a:miter lim="800000"/>
                          </a:ln>
                          <a:effectLst/>
                        </wps:spPr>
                        <wps:txbx>
                          <w:txbxContent>
                            <w:p w14:paraId="1FDAD680" w14:textId="77777777" w:rsidR="00ED5287" w:rsidRPr="00816B40" w:rsidRDefault="00ED5287" w:rsidP="00ED5287">
                              <w:pPr>
                                <w:jc w:val="center"/>
                                <w:rPr>
                                  <w:sz w:val="20"/>
                                  <w:szCs w:val="20"/>
                                </w:rPr>
                              </w:pPr>
                              <w:r w:rsidRPr="00816B40">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438275" y="2733692"/>
                            <a:ext cx="0" cy="314325"/>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Rectangle 11"/>
                        <wps:cNvSpPr/>
                        <wps:spPr>
                          <a:xfrm>
                            <a:off x="257175" y="3105167"/>
                            <a:ext cx="2600019" cy="9048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963C00C" w14:textId="77777777" w:rsidR="00ED5287" w:rsidRPr="0011057E" w:rsidRDefault="00ED5287" w:rsidP="00ED5287">
                              <w:pPr>
                                <w:jc w:val="center"/>
                                <w:rPr>
                                  <w:sz w:val="18"/>
                                  <w:szCs w:val="18"/>
                                </w:rPr>
                              </w:pPr>
                              <w:r w:rsidRPr="0011057E">
                                <w:rPr>
                                  <w:b/>
                                  <w:sz w:val="18"/>
                                  <w:szCs w:val="18"/>
                                </w:rPr>
                                <w:t xml:space="preserve">SCHOOL </w:t>
                              </w:r>
                              <w:r>
                                <w:rPr>
                                  <w:b/>
                                  <w:sz w:val="18"/>
                                  <w:szCs w:val="18"/>
                                </w:rPr>
                                <w:t xml:space="preserve">STAFF </w:t>
                              </w:r>
                              <w:r w:rsidRPr="0011057E">
                                <w:rPr>
                                  <w:b/>
                                  <w:sz w:val="18"/>
                                  <w:szCs w:val="18"/>
                                </w:rPr>
                                <w:t>to call 999 immediately</w:t>
                              </w:r>
                              <w:r w:rsidRPr="0011057E">
                                <w:rPr>
                                  <w:sz w:val="18"/>
                                  <w:szCs w:val="18"/>
                                </w:rPr>
                                <w:t xml:space="preserve"> </w:t>
                              </w:r>
                            </w:p>
                            <w:p w14:paraId="72CB5423" w14:textId="77777777" w:rsidR="00ED5287" w:rsidRPr="0011057E" w:rsidRDefault="00ED5287" w:rsidP="00ED5287">
                              <w:pPr>
                                <w:jc w:val="center"/>
                                <w:rPr>
                                  <w:sz w:val="18"/>
                                  <w:szCs w:val="18"/>
                                </w:rPr>
                              </w:pPr>
                              <w:r w:rsidRPr="0011057E">
                                <w:rPr>
                                  <w:sz w:val="18"/>
                                  <w:szCs w:val="18"/>
                                </w:rPr>
                                <w:t>Inform ambulance service AED available</w:t>
                              </w:r>
                            </w:p>
                            <w:p w14:paraId="7D67C35D" w14:textId="77777777" w:rsidR="00ED5287" w:rsidRPr="0011057E" w:rsidRDefault="00ED5287" w:rsidP="00ED5287">
                              <w:pPr>
                                <w:jc w:val="center"/>
                                <w:rPr>
                                  <w:b/>
                                  <w:bCs/>
                                  <w:sz w:val="18"/>
                                  <w:szCs w:val="18"/>
                                </w:rPr>
                              </w:pPr>
                              <w:r w:rsidRPr="0011057E">
                                <w:rPr>
                                  <w:b/>
                                  <w:bCs/>
                                  <w:sz w:val="18"/>
                                  <w:szCs w:val="18"/>
                                </w:rPr>
                                <w:t>SSN TEAM 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a:stCxn id="11" idx="2"/>
                        </wps:cNvCnPr>
                        <wps:spPr>
                          <a:xfrm>
                            <a:off x="1557019" y="4010042"/>
                            <a:ext cx="290634" cy="38100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Hexagon 13"/>
                        <wps:cNvSpPr/>
                        <wps:spPr>
                          <a:xfrm>
                            <a:off x="1809751" y="4305319"/>
                            <a:ext cx="590038" cy="561972"/>
                          </a:xfrm>
                          <a:prstGeom prst="hexagon">
                            <a:avLst/>
                          </a:prstGeom>
                          <a:solidFill>
                            <a:srgbClr val="FF0000"/>
                          </a:solidFill>
                          <a:ln w="12700" cap="flat" cmpd="sng" algn="ctr">
                            <a:solidFill>
                              <a:srgbClr val="ED7D31">
                                <a:shade val="50000"/>
                              </a:srgbClr>
                            </a:solidFill>
                            <a:prstDash val="solid"/>
                            <a:miter lim="800000"/>
                          </a:ln>
                          <a:effectLst/>
                        </wps:spPr>
                        <wps:txbx>
                          <w:txbxContent>
                            <w:p w14:paraId="10BEC258" w14:textId="77777777" w:rsidR="00ED5287" w:rsidRPr="00592114" w:rsidRDefault="00ED5287" w:rsidP="00ED5287">
                              <w:pPr>
                                <w:jc w:val="center"/>
                                <w:rPr>
                                  <w:sz w:val="20"/>
                                  <w:szCs w:val="20"/>
                                </w:rPr>
                              </w:pPr>
                              <w:r w:rsidRPr="00592114">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a:stCxn id="11" idx="2"/>
                        </wps:cNvCnPr>
                        <wps:spPr>
                          <a:xfrm flipH="1">
                            <a:off x="1152525" y="4010042"/>
                            <a:ext cx="404494" cy="419100"/>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Hexagon 15"/>
                        <wps:cNvSpPr/>
                        <wps:spPr>
                          <a:xfrm>
                            <a:off x="590550" y="4333892"/>
                            <a:ext cx="589992" cy="533399"/>
                          </a:xfrm>
                          <a:prstGeom prst="hexagon">
                            <a:avLst/>
                          </a:prstGeom>
                          <a:solidFill>
                            <a:srgbClr val="70AD47"/>
                          </a:solidFill>
                          <a:ln w="12700" cap="flat" cmpd="sng" algn="ctr">
                            <a:solidFill>
                              <a:srgbClr val="70AD47">
                                <a:shade val="50000"/>
                              </a:srgbClr>
                            </a:solidFill>
                            <a:prstDash val="solid"/>
                            <a:miter lim="800000"/>
                          </a:ln>
                          <a:effectLst/>
                        </wps:spPr>
                        <wps:txbx>
                          <w:txbxContent>
                            <w:p w14:paraId="013271AE" w14:textId="77777777" w:rsidR="00ED5287" w:rsidRPr="00592114" w:rsidRDefault="00ED5287" w:rsidP="00ED5287">
                              <w:pPr>
                                <w:jc w:val="center"/>
                                <w:rPr>
                                  <w:sz w:val="20"/>
                                  <w:szCs w:val="20"/>
                                </w:rPr>
                              </w:pPr>
                              <w:r w:rsidRPr="00592114">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H="1">
                            <a:off x="866399" y="4848242"/>
                            <a:ext cx="19239" cy="542927"/>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Rectangle 17"/>
                        <wps:cNvSpPr/>
                        <wps:spPr>
                          <a:xfrm>
                            <a:off x="95241" y="5438793"/>
                            <a:ext cx="1257156" cy="714374"/>
                          </a:xfrm>
                          <a:prstGeom prst="rect">
                            <a:avLst/>
                          </a:prstGeom>
                          <a:solidFill>
                            <a:srgbClr val="4472C4"/>
                          </a:solidFill>
                          <a:ln w="12700" cap="flat" cmpd="sng" algn="ctr">
                            <a:solidFill>
                              <a:srgbClr val="4472C4">
                                <a:shade val="50000"/>
                              </a:srgbClr>
                            </a:solidFill>
                            <a:prstDash val="solid"/>
                            <a:miter lim="800000"/>
                          </a:ln>
                          <a:effectLst/>
                        </wps:spPr>
                        <wps:txbx>
                          <w:txbxContent>
                            <w:p w14:paraId="073FCD2C" w14:textId="77777777" w:rsidR="00ED5287" w:rsidRPr="005B5A53" w:rsidRDefault="00ED5287" w:rsidP="00ED5287">
                              <w:pPr>
                                <w:jc w:val="center"/>
                                <w:rPr>
                                  <w:sz w:val="18"/>
                                  <w:szCs w:val="18"/>
                                </w:rPr>
                              </w:pPr>
                              <w:r w:rsidRPr="005B5A53">
                                <w:rPr>
                                  <w:sz w:val="18"/>
                                  <w:szCs w:val="18"/>
                                </w:rPr>
                                <w:t>School first aider requests SSN team to attend with E</w:t>
                              </w:r>
                              <w:r>
                                <w:rPr>
                                  <w:sz w:val="18"/>
                                  <w:szCs w:val="18"/>
                                </w:rPr>
                                <w:t>MERGENCY</w:t>
                              </w:r>
                              <w:r w:rsidRPr="005B5A53">
                                <w:rPr>
                                  <w:sz w:val="18"/>
                                  <w:szCs w:val="18"/>
                                </w:rPr>
                                <w:t xml:space="preserve"> R</w:t>
                              </w:r>
                              <w:r>
                                <w:rPr>
                                  <w:sz w:val="18"/>
                                  <w:szCs w:val="18"/>
                                </w:rPr>
                                <w:t>ED</w:t>
                              </w:r>
                              <w:r w:rsidRPr="005B5A53">
                                <w:rPr>
                                  <w:sz w:val="18"/>
                                  <w:szCs w:val="18"/>
                                </w:rPr>
                                <w:t xml:space="preserve"> B</w:t>
                              </w:r>
                              <w:r>
                                <w:rPr>
                                  <w:sz w:val="18"/>
                                  <w:szCs w:val="18"/>
                                </w:rPr>
                                <w: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742874" y="6153167"/>
                            <a:ext cx="0" cy="352425"/>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Oval 20"/>
                        <wps:cNvSpPr/>
                        <wps:spPr>
                          <a:xfrm>
                            <a:off x="0" y="6534167"/>
                            <a:ext cx="1552575" cy="1400175"/>
                          </a:xfrm>
                          <a:prstGeom prst="ellipse">
                            <a:avLst/>
                          </a:prstGeom>
                          <a:solidFill>
                            <a:sysClr val="windowText" lastClr="000000"/>
                          </a:solidFill>
                          <a:ln w="12700" cap="flat" cmpd="sng" algn="ctr">
                            <a:solidFill>
                              <a:srgbClr val="FFC000">
                                <a:shade val="50000"/>
                              </a:srgbClr>
                            </a:solidFill>
                            <a:prstDash val="solid"/>
                            <a:miter lim="800000"/>
                          </a:ln>
                          <a:effectLst/>
                        </wps:spPr>
                        <wps:txbx>
                          <w:txbxContent>
                            <w:p w14:paraId="35AEC3DD" w14:textId="77777777" w:rsidR="00ED5287" w:rsidRPr="00B76AB5" w:rsidRDefault="00ED5287" w:rsidP="00ED5287">
                              <w:pPr>
                                <w:jc w:val="center"/>
                                <w:rPr>
                                  <w:sz w:val="18"/>
                                  <w:szCs w:val="18"/>
                                </w:rPr>
                              </w:pPr>
                              <w:r w:rsidRPr="00B76AB5">
                                <w:rPr>
                                  <w:sz w:val="18"/>
                                  <w:szCs w:val="18"/>
                                </w:rPr>
                                <w:t>SSN team supports school first aider</w:t>
                              </w:r>
                              <w:r>
                                <w:rPr>
                                  <w:sz w:val="18"/>
                                  <w:szCs w:val="18"/>
                                </w:rPr>
                                <w:t xml:space="preserve"> </w:t>
                              </w:r>
                              <w:r w:rsidRPr="00B76AB5">
                                <w:rPr>
                                  <w:sz w:val="18"/>
                                  <w:szCs w:val="18"/>
                                </w:rPr>
                                <w:t>to manage event according to individual competency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endCxn id="22" idx="0"/>
                        </wps:cNvCnPr>
                        <wps:spPr>
                          <a:xfrm>
                            <a:off x="2104322" y="4838717"/>
                            <a:ext cx="147047" cy="3429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Oval 22"/>
                        <wps:cNvSpPr/>
                        <wps:spPr>
                          <a:xfrm>
                            <a:off x="1407893" y="5181617"/>
                            <a:ext cx="1687432" cy="1419225"/>
                          </a:xfrm>
                          <a:prstGeom prst="ellipse">
                            <a:avLst/>
                          </a:prstGeom>
                          <a:solidFill>
                            <a:sysClr val="windowText" lastClr="000000"/>
                          </a:solidFill>
                          <a:ln w="12700" cap="flat" cmpd="sng" algn="ctr">
                            <a:solidFill>
                              <a:srgbClr val="FFC000">
                                <a:shade val="50000"/>
                              </a:srgbClr>
                            </a:solidFill>
                            <a:prstDash val="solid"/>
                            <a:miter lim="800000"/>
                          </a:ln>
                          <a:effectLst/>
                        </wps:spPr>
                        <wps:txbx>
                          <w:txbxContent>
                            <w:p w14:paraId="0C9CC114" w14:textId="77777777" w:rsidR="00ED5287" w:rsidRPr="005E0CAA" w:rsidRDefault="00ED5287" w:rsidP="00ED5287">
                              <w:pPr>
                                <w:jc w:val="center"/>
                                <w:rPr>
                                  <w:sz w:val="16"/>
                                  <w:szCs w:val="16"/>
                                </w:rPr>
                              </w:pPr>
                              <w:r w:rsidRPr="005E0CAA">
                                <w:rPr>
                                  <w:sz w:val="16"/>
                                  <w:szCs w:val="16"/>
                                </w:rPr>
                                <w:t>School first aider requests AED from SSN emergency red bag &amp; continues management of event as directed by ambulance service (1)(2)(3)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4409133" y="2733692"/>
                            <a:ext cx="10467" cy="371475"/>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Rectangle 24"/>
                        <wps:cNvSpPr/>
                        <wps:spPr>
                          <a:xfrm>
                            <a:off x="3228630" y="3124218"/>
                            <a:ext cx="2410169" cy="685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4A7D881" w14:textId="77777777" w:rsidR="00ED5287" w:rsidRPr="00F568AF" w:rsidRDefault="00ED5287" w:rsidP="00ED5287">
                              <w:pPr>
                                <w:jc w:val="center"/>
                                <w:rPr>
                                  <w:sz w:val="18"/>
                                  <w:szCs w:val="18"/>
                                </w:rPr>
                              </w:pPr>
                              <w:r w:rsidRPr="00F568AF">
                                <w:rPr>
                                  <w:sz w:val="18"/>
                                  <w:szCs w:val="18"/>
                                </w:rPr>
                                <w:t>School first aider to continue management as per school first aid policy</w:t>
                              </w:r>
                            </w:p>
                            <w:p w14:paraId="6629CE90" w14:textId="77777777" w:rsidR="00ED5287" w:rsidRPr="00F568AF" w:rsidRDefault="00ED5287" w:rsidP="00ED5287">
                              <w:pPr>
                                <w:jc w:val="center"/>
                                <w:rPr>
                                  <w:sz w:val="18"/>
                                  <w:szCs w:val="18"/>
                                </w:rPr>
                              </w:pPr>
                              <w:r w:rsidRPr="00F568AF">
                                <w:rPr>
                                  <w:b/>
                                  <w:bCs/>
                                  <w:sz w:val="18"/>
                                  <w:szCs w:val="18"/>
                                </w:rPr>
                                <w:t>SERIOUS/COMPLEX CASE</w:t>
                              </w:r>
                              <w:r w:rsidRPr="00F568AF">
                                <w:rPr>
                                  <w:sz w:val="18"/>
                                  <w:szCs w:val="18"/>
                                </w:rPr>
                                <w:t xml:space="preserve"> </w:t>
                              </w:r>
                              <w:r w:rsidRPr="00F568AF">
                                <w:rPr>
                                  <w:b/>
                                  <w:bCs/>
                                  <w:sz w:val="18"/>
                                  <w:szCs w:val="18"/>
                                </w:rPr>
                                <w:t>&amp; SSN team 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flipH="1">
                            <a:off x="3875848" y="3810018"/>
                            <a:ext cx="448502" cy="276224"/>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Hexagon 26"/>
                        <wps:cNvSpPr/>
                        <wps:spPr>
                          <a:xfrm>
                            <a:off x="3286125" y="4010043"/>
                            <a:ext cx="608158" cy="514350"/>
                          </a:xfrm>
                          <a:prstGeom prst="hexagon">
                            <a:avLst/>
                          </a:prstGeom>
                          <a:solidFill>
                            <a:srgbClr val="70AD47"/>
                          </a:solidFill>
                          <a:ln w="12700" cap="flat" cmpd="sng" algn="ctr">
                            <a:solidFill>
                              <a:srgbClr val="70AD47">
                                <a:shade val="50000"/>
                              </a:srgbClr>
                            </a:solidFill>
                            <a:prstDash val="solid"/>
                            <a:miter lim="800000"/>
                          </a:ln>
                          <a:effectLst/>
                        </wps:spPr>
                        <wps:txbx>
                          <w:txbxContent>
                            <w:p w14:paraId="6CE65455" w14:textId="77777777" w:rsidR="00ED5287" w:rsidRPr="000B7878" w:rsidRDefault="00ED5287" w:rsidP="00ED5287">
                              <w:pPr>
                                <w:jc w:val="center"/>
                                <w:rPr>
                                  <w:sz w:val="20"/>
                                  <w:szCs w:val="20"/>
                                </w:rPr>
                              </w:pPr>
                              <w:r w:rsidRPr="000B7878">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a:stCxn id="24" idx="2"/>
                        </wps:cNvCnPr>
                        <wps:spPr>
                          <a:xfrm>
                            <a:off x="4433241" y="3810018"/>
                            <a:ext cx="385894" cy="228599"/>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Hexagon 28"/>
                        <wps:cNvSpPr/>
                        <wps:spPr>
                          <a:xfrm>
                            <a:off x="4752467" y="4010043"/>
                            <a:ext cx="648208" cy="485774"/>
                          </a:xfrm>
                          <a:prstGeom prst="hexagon">
                            <a:avLst/>
                          </a:prstGeom>
                          <a:solidFill>
                            <a:srgbClr val="FF0000"/>
                          </a:solidFill>
                          <a:ln w="12700" cap="flat" cmpd="sng" algn="ctr">
                            <a:solidFill>
                              <a:srgbClr val="ED7D31">
                                <a:shade val="50000"/>
                              </a:srgbClr>
                            </a:solidFill>
                            <a:prstDash val="solid"/>
                            <a:miter lim="800000"/>
                          </a:ln>
                          <a:effectLst/>
                        </wps:spPr>
                        <wps:txbx>
                          <w:txbxContent>
                            <w:p w14:paraId="5B3E41E7" w14:textId="77777777" w:rsidR="00ED5287" w:rsidRPr="000B7878" w:rsidRDefault="00ED5287" w:rsidP="00ED5287">
                              <w:pPr>
                                <w:jc w:val="center"/>
                                <w:rPr>
                                  <w:sz w:val="20"/>
                                  <w:szCs w:val="20"/>
                                </w:rPr>
                              </w:pPr>
                              <w:r w:rsidRPr="000B7878">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3581017" y="4524393"/>
                            <a:ext cx="9908" cy="323849"/>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Rectangle 30"/>
                        <wps:cNvSpPr/>
                        <wps:spPr>
                          <a:xfrm>
                            <a:off x="2913717" y="4848243"/>
                            <a:ext cx="1571146" cy="533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E733306" w14:textId="77777777" w:rsidR="00ED5287" w:rsidRPr="007A2FAD" w:rsidRDefault="00ED5287" w:rsidP="00ED5287">
                              <w:pPr>
                                <w:jc w:val="center"/>
                                <w:rPr>
                                  <w:sz w:val="18"/>
                                  <w:szCs w:val="18"/>
                                </w:rPr>
                              </w:pPr>
                              <w:r w:rsidRPr="007A2FAD">
                                <w:rPr>
                                  <w:sz w:val="18"/>
                                  <w:szCs w:val="18"/>
                                </w:rPr>
                                <w:t>School first aider to request SSN team to support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3768078" y="5400692"/>
                            <a:ext cx="175272" cy="276225"/>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Rectangle: Rounded Corners 32"/>
                        <wps:cNvSpPr/>
                        <wps:spPr>
                          <a:xfrm>
                            <a:off x="1714132" y="6886591"/>
                            <a:ext cx="2133967" cy="1257301"/>
                          </a:xfrm>
                          <a:prstGeom prst="roundRect">
                            <a:avLst/>
                          </a:prstGeom>
                          <a:solidFill>
                            <a:srgbClr val="7030A0"/>
                          </a:solidFill>
                          <a:ln w="12700" cap="flat" cmpd="sng" algn="ctr">
                            <a:solidFill>
                              <a:sysClr val="windowText" lastClr="000000">
                                <a:shade val="50000"/>
                              </a:sysClr>
                            </a:solidFill>
                            <a:prstDash val="solid"/>
                            <a:miter lim="800000"/>
                          </a:ln>
                          <a:effectLst/>
                        </wps:spPr>
                        <wps:txbx>
                          <w:txbxContent>
                            <w:p w14:paraId="247973E7" w14:textId="77777777" w:rsidR="00ED5287" w:rsidRDefault="00ED5287" w:rsidP="00ED5287">
                              <w:pPr>
                                <w:rPr>
                                  <w:b/>
                                  <w:bCs/>
                                  <w:sz w:val="16"/>
                                  <w:szCs w:val="16"/>
                                </w:rPr>
                              </w:pPr>
                              <w:r>
                                <w:rPr>
                                  <w:b/>
                                  <w:bCs/>
                                  <w:sz w:val="16"/>
                                  <w:szCs w:val="16"/>
                                </w:rPr>
                                <w:t>1 – School staff/caregivers to accompany student to onward provider (as required)</w:t>
                              </w:r>
                            </w:p>
                            <w:p w14:paraId="62602F2C" w14:textId="77777777" w:rsidR="00ED5287" w:rsidRDefault="00ED5287" w:rsidP="00ED5287">
                              <w:pPr>
                                <w:rPr>
                                  <w:b/>
                                  <w:bCs/>
                                  <w:sz w:val="16"/>
                                  <w:szCs w:val="16"/>
                                </w:rPr>
                              </w:pPr>
                              <w:r>
                                <w:rPr>
                                  <w:b/>
                                  <w:bCs/>
                                  <w:sz w:val="16"/>
                                  <w:szCs w:val="16"/>
                                </w:rPr>
                                <w:t>2 - Inform</w:t>
                              </w:r>
                              <w:r w:rsidRPr="002A753A">
                                <w:rPr>
                                  <w:b/>
                                  <w:bCs/>
                                  <w:sz w:val="16"/>
                                  <w:szCs w:val="16"/>
                                </w:rPr>
                                <w:t xml:space="preserve"> caregiver/senior leadership team ASAP</w:t>
                              </w:r>
                            </w:p>
                            <w:p w14:paraId="1EFE850D" w14:textId="77777777" w:rsidR="00ED5287" w:rsidRPr="00D02F8C" w:rsidRDefault="00ED5287" w:rsidP="00ED5287">
                              <w:pPr>
                                <w:rPr>
                                  <w:b/>
                                  <w:bCs/>
                                  <w:sz w:val="16"/>
                                  <w:szCs w:val="16"/>
                                </w:rPr>
                              </w:pPr>
                              <w:r>
                                <w:rPr>
                                  <w:b/>
                                  <w:bCs/>
                                  <w:sz w:val="16"/>
                                  <w:szCs w:val="16"/>
                                </w:rPr>
                                <w:t>3 –</w:t>
                              </w:r>
                              <w:r w:rsidRPr="002A753A">
                                <w:t xml:space="preserve"> </w:t>
                              </w:r>
                              <w:r w:rsidRPr="002A753A">
                                <w:rPr>
                                  <w:b/>
                                  <w:bCs/>
                                  <w:sz w:val="16"/>
                                  <w:szCs w:val="16"/>
                                </w:rPr>
                                <w:t>Headteacher/senior leader to inform SSN team same day if AED used</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5085264" y="4495817"/>
                            <a:ext cx="58236" cy="2257425"/>
                          </a:xfrm>
                          <a:prstGeom prst="straightConnector1">
                            <a:avLst/>
                          </a:prstGeom>
                          <a:noFill/>
                          <a:ln w="6350" cap="flat" cmpd="sng" algn="ctr">
                            <a:solidFill>
                              <a:sysClr val="windowText" lastClr="000000"/>
                            </a:solidFill>
                            <a:prstDash val="solid"/>
                            <a:miter lim="800000"/>
                            <a:tailEnd type="triangle"/>
                          </a:ln>
                          <a:effectLst/>
                        </wps:spPr>
                        <wps:bodyPr/>
                      </wps:wsp>
                      <wps:wsp>
                        <wps:cNvPr id="36" name="Oval 36"/>
                        <wps:cNvSpPr/>
                        <wps:spPr>
                          <a:xfrm>
                            <a:off x="3903582" y="6743717"/>
                            <a:ext cx="1953042" cy="1028699"/>
                          </a:xfrm>
                          <a:prstGeom prst="ellipse">
                            <a:avLst/>
                          </a:prstGeom>
                          <a:solidFill>
                            <a:sysClr val="windowText" lastClr="000000"/>
                          </a:solidFill>
                          <a:ln w="12700" cap="flat" cmpd="sng" algn="ctr">
                            <a:solidFill>
                              <a:srgbClr val="FFC000">
                                <a:shade val="50000"/>
                              </a:srgbClr>
                            </a:solidFill>
                            <a:prstDash val="solid"/>
                            <a:miter lim="800000"/>
                          </a:ln>
                          <a:effectLst/>
                        </wps:spPr>
                        <wps:txbx>
                          <w:txbxContent>
                            <w:p w14:paraId="254303F0" w14:textId="77777777" w:rsidR="00ED5287" w:rsidRPr="007236A3" w:rsidRDefault="00ED5287" w:rsidP="00ED5287">
                              <w:pPr>
                                <w:jc w:val="center"/>
                                <w:rPr>
                                  <w:sz w:val="18"/>
                                  <w:szCs w:val="18"/>
                                </w:rPr>
                              </w:pPr>
                              <w:r w:rsidRPr="007236A3">
                                <w:rPr>
                                  <w:sz w:val="18"/>
                                  <w:szCs w:val="18"/>
                                </w:rPr>
                                <w:t>School first aider to continue managing event as per school first aid policy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4266275" y="6029342"/>
                            <a:ext cx="351942" cy="685800"/>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Rectangle 38"/>
                        <wps:cNvSpPr/>
                        <wps:spPr>
                          <a:xfrm>
                            <a:off x="3333038" y="5686443"/>
                            <a:ext cx="1524356" cy="7048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6FADB37" w14:textId="77777777" w:rsidR="00ED5287" w:rsidRPr="00433B7B" w:rsidRDefault="00ED5287" w:rsidP="00ED5287">
                              <w:pPr>
                                <w:jc w:val="center"/>
                                <w:rPr>
                                  <w:sz w:val="18"/>
                                  <w:szCs w:val="18"/>
                                </w:rPr>
                              </w:pPr>
                              <w:r w:rsidRPr="00433B7B">
                                <w:rPr>
                                  <w:sz w:val="18"/>
                                  <w:szCs w:val="18"/>
                                </w:rPr>
                                <w:t xml:space="preserve">SSN team </w:t>
                              </w:r>
                              <w:r w:rsidRPr="00433B7B">
                                <w:rPr>
                                  <w:i/>
                                  <w:iCs/>
                                  <w:sz w:val="18"/>
                                  <w:szCs w:val="18"/>
                                </w:rPr>
                                <w:t xml:space="preserve">signposts school first aider </w:t>
                              </w:r>
                              <w:r w:rsidRPr="00433B7B">
                                <w:rPr>
                                  <w:sz w:val="18"/>
                                  <w:szCs w:val="18"/>
                                </w:rPr>
                                <w:t>to appropriate onward provider (</w:t>
                              </w:r>
                              <w:r>
                                <w:rPr>
                                  <w:sz w:val="18"/>
                                  <w:szCs w:val="18"/>
                                </w:rPr>
                                <w:t xml:space="preserve">as </w:t>
                              </w:r>
                              <w:r w:rsidRPr="00433B7B">
                                <w:rPr>
                                  <w:sz w:val="18"/>
                                  <w:szCs w:val="18"/>
                                </w:rPr>
                                <w:t>required) (1)</w:t>
                              </w:r>
                            </w:p>
                            <w:p w14:paraId="30B89C55" w14:textId="77777777" w:rsidR="00ED5287" w:rsidRDefault="00ED5287" w:rsidP="00ED5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Isosceles Triangle 39"/>
                        <wps:cNvSpPr/>
                        <wps:spPr>
                          <a:xfrm>
                            <a:off x="1647119" y="38117"/>
                            <a:ext cx="2629253" cy="847725"/>
                          </a:xfrm>
                          <a:prstGeom prst="triangle">
                            <a:avLst/>
                          </a:prstGeom>
                          <a:solidFill>
                            <a:srgbClr val="A5A5A5"/>
                          </a:solidFill>
                          <a:ln w="12700" cap="flat" cmpd="sng" algn="ctr">
                            <a:solidFill>
                              <a:srgbClr val="A5A5A5">
                                <a:shade val="50000"/>
                              </a:srgbClr>
                            </a:solidFill>
                            <a:prstDash val="solid"/>
                            <a:miter lim="800000"/>
                          </a:ln>
                          <a:effectLst/>
                        </wps:spPr>
                        <wps:txbx>
                          <w:txbxContent>
                            <w:p w14:paraId="35522A11" w14:textId="77777777" w:rsidR="00ED5287" w:rsidRPr="0011057E" w:rsidRDefault="00ED5287" w:rsidP="00ED5287">
                              <w:pPr>
                                <w:jc w:val="center"/>
                                <w:rPr>
                                  <w:b/>
                                  <w:bCs/>
                                  <w:sz w:val="18"/>
                                  <w:szCs w:val="18"/>
                                </w:rPr>
                              </w:pPr>
                              <w:r w:rsidRPr="0011057E">
                                <w:rPr>
                                  <w:b/>
                                  <w:bCs/>
                                  <w:sz w:val="18"/>
                                  <w:szCs w:val="18"/>
                                </w:rPr>
                                <w:t>Student/Staff injury or illness suspected</w:t>
                              </w:r>
                            </w:p>
                            <w:p w14:paraId="2C24A911" w14:textId="77777777" w:rsidR="00ED5287" w:rsidRDefault="00ED5287" w:rsidP="00ED5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57D367D" id="Canvas 1" o:spid="_x0000_s1026" editas="canvas" style="width:463.95pt;height:641.25pt;mso-position-horizontal-relative:char;mso-position-vertical-relative:line" coordsize="58921,8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21;height:81438;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3" o:spid="_x0000_s1028" type="#_x0000_t32" style="position:absolute;left:29617;top:8858;width:5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" strokecolor="windowText" strokeweight=".5pt">
                  <v:stroke endarrow="block" joinstyle="miter"/>
                </v:shape>
                <v:rect id="Rectangle 4" o:spid="_x0000_s1029" style="position:absolute;left:10572;top:11525;width:3819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" fillcolor="#4472c4" strokecolor="#2f528f" strokeweight="1pt">
                  <v:textbox>
                    <w:txbxContent>
                      <w:p w14:paraId="7519901B" w14:textId="77777777" w:rsidR="00ED5287" w:rsidRPr="00C60D9F" w:rsidRDefault="00ED5287" w:rsidP="00ED5287">
                        <w:pPr>
                          <w:jc w:val="center"/>
                          <w:rPr>
                            <w:sz w:val="20"/>
                            <w:szCs w:val="20"/>
                          </w:rPr>
                        </w:pPr>
                        <w:r w:rsidRPr="00C60D9F">
                          <w:rPr>
                            <w:sz w:val="20"/>
                            <w:szCs w:val="20"/>
                          </w:rPr>
                          <w:t xml:space="preserve">School first-aider called to attend &amp; provide </w:t>
                        </w:r>
                        <w:r>
                          <w:rPr>
                            <w:sz w:val="20"/>
                            <w:szCs w:val="20"/>
                          </w:rPr>
                          <w:t xml:space="preserve">initial </w:t>
                        </w:r>
                        <w:r w:rsidRPr="00C60D9F">
                          <w:rPr>
                            <w:sz w:val="20"/>
                            <w:szCs w:val="20"/>
                          </w:rPr>
                          <w:t>assessment:</w:t>
                        </w:r>
                      </w:p>
                      <w:p w14:paraId="70BA4B73" w14:textId="77777777" w:rsidR="00ED5287" w:rsidRPr="0011057E" w:rsidRDefault="00ED5287" w:rsidP="00ED5287">
                        <w:pPr>
                          <w:jc w:val="center"/>
                          <w:rPr>
                            <w:b/>
                            <w:bCs/>
                            <w:sz w:val="20"/>
                            <w:szCs w:val="20"/>
                          </w:rPr>
                        </w:pPr>
                        <w:r w:rsidRPr="0011057E">
                          <w:rPr>
                            <w:b/>
                            <w:bCs/>
                            <w:sz w:val="20"/>
                            <w:szCs w:val="20"/>
                          </w:rPr>
                          <w:t>LIFE THREATENING</w:t>
                        </w:r>
                        <w:r>
                          <w:rPr>
                            <w:b/>
                            <w:bCs/>
                            <w:sz w:val="20"/>
                            <w:szCs w:val="20"/>
                          </w:rPr>
                          <w:t xml:space="preserve"> EVENT</w:t>
                        </w:r>
                        <w:r w:rsidRPr="0011057E">
                          <w:rPr>
                            <w:b/>
                            <w:bCs/>
                            <w:sz w:val="20"/>
                            <w:szCs w:val="20"/>
                          </w:rPr>
                          <w:t>?</w:t>
                        </w:r>
                      </w:p>
                      <w:p w14:paraId="35ED6D7E" w14:textId="77777777" w:rsidR="00ED5287" w:rsidRDefault="00ED5287" w:rsidP="00ED5287">
                        <w:pPr>
                          <w:jc w:val="center"/>
                        </w:pPr>
                      </w:p>
                    </w:txbxContent>
                  </v:textbox>
                </v:rect>
                <v:shape id="Straight Arrow Connector 5" o:spid="_x0000_s1030" type="#_x0000_t32" style="position:absolute;left:30571;top:18192;width:10577;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" strokecolor="windowText" strokeweight=".5pt">
                  <v:stroke endarrow="block" joinstyle="miter"/>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31" type="#_x0000_t9" style="position:absolute;left:40481;top:20288;width:732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" adj="5053" fillcolor="red" strokecolor="#ae5a21" strokeweight="1pt">
                  <v:textbox>
                    <w:txbxContent>
                      <w:p w14:paraId="708E5835" w14:textId="77777777" w:rsidR="00ED5287" w:rsidRPr="00816B40" w:rsidRDefault="00ED5287" w:rsidP="00ED5287">
                        <w:pPr>
                          <w:jc w:val="center"/>
                          <w:rPr>
                            <w:sz w:val="20"/>
                            <w:szCs w:val="20"/>
                          </w:rPr>
                        </w:pPr>
                        <w:r w:rsidRPr="00816B40">
                          <w:rPr>
                            <w:sz w:val="20"/>
                            <w:szCs w:val="20"/>
                          </w:rPr>
                          <w:t>NO</w:t>
                        </w:r>
                      </w:p>
                    </w:txbxContent>
                  </v:textbox>
                </v:shape>
                <v:shape id="Straight Arrow Connector 8" o:spid="_x0000_s1032" type="#_x0000_t32" style="position:absolute;left:17897;top:18097;width:10011;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" strokecolor="windowText" strokeweight=".5pt">
                  <v:stroke endarrow="block" joinstyle="miter"/>
                </v:shape>
                <v:shape id="Hexagon 9" o:spid="_x0000_s1033" type="#_x0000_t9" style="position:absolute;left:10763;top:20574;width:7800;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" adj="4550" fillcolor="#70ad47" strokecolor="#507e32" strokeweight="1pt">
                  <v:textbox>
                    <w:txbxContent>
                      <w:p w14:paraId="1FDAD680" w14:textId="77777777" w:rsidR="00ED5287" w:rsidRPr="00816B40" w:rsidRDefault="00ED5287" w:rsidP="00ED5287">
                        <w:pPr>
                          <w:jc w:val="center"/>
                          <w:rPr>
                            <w:sz w:val="20"/>
                            <w:szCs w:val="20"/>
                          </w:rPr>
                        </w:pPr>
                        <w:r w:rsidRPr="00816B40">
                          <w:rPr>
                            <w:sz w:val="20"/>
                            <w:szCs w:val="20"/>
                          </w:rPr>
                          <w:t>YES</w:t>
                        </w:r>
                      </w:p>
                    </w:txbxContent>
                  </v:textbox>
                </v:shape>
                <v:shape id="Straight Arrow Connector 10" o:spid="_x0000_s1034" type="#_x0000_t32" style="position:absolute;left:14382;top:27336;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" strokecolor="windowText" strokeweight=".5pt">
                  <v:stroke endarrow="block" joinstyle="miter"/>
                </v:shape>
                <v:rect id="Rectangle 11" o:spid="_x0000_s1035" style="position:absolute;left:2571;top:31051;width:26000;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" fillcolor="#4472c4" strokecolor="#2f528f" strokeweight="1pt">
                  <v:textbox>
                    <w:txbxContent>
                      <w:p w14:paraId="2963C00C" w14:textId="77777777" w:rsidR="00ED5287" w:rsidRPr="0011057E" w:rsidRDefault="00ED5287" w:rsidP="00ED5287">
                        <w:pPr>
                          <w:jc w:val="center"/>
                          <w:rPr>
                            <w:sz w:val="18"/>
                            <w:szCs w:val="18"/>
                          </w:rPr>
                        </w:pPr>
                        <w:r w:rsidRPr="0011057E">
                          <w:rPr>
                            <w:b/>
                            <w:sz w:val="18"/>
                            <w:szCs w:val="18"/>
                          </w:rPr>
                          <w:t xml:space="preserve">SCHOOL </w:t>
                        </w:r>
                        <w:r>
                          <w:rPr>
                            <w:b/>
                            <w:sz w:val="18"/>
                            <w:szCs w:val="18"/>
                          </w:rPr>
                          <w:t xml:space="preserve">STAFF </w:t>
                        </w:r>
                        <w:r w:rsidRPr="0011057E">
                          <w:rPr>
                            <w:b/>
                            <w:sz w:val="18"/>
                            <w:szCs w:val="18"/>
                          </w:rPr>
                          <w:t>to call 999 immediately</w:t>
                        </w:r>
                        <w:r w:rsidRPr="0011057E">
                          <w:rPr>
                            <w:sz w:val="18"/>
                            <w:szCs w:val="18"/>
                          </w:rPr>
                          <w:t xml:space="preserve"> </w:t>
                        </w:r>
                      </w:p>
                      <w:p w14:paraId="72CB5423" w14:textId="77777777" w:rsidR="00ED5287" w:rsidRPr="0011057E" w:rsidRDefault="00ED5287" w:rsidP="00ED5287">
                        <w:pPr>
                          <w:jc w:val="center"/>
                          <w:rPr>
                            <w:sz w:val="18"/>
                            <w:szCs w:val="18"/>
                          </w:rPr>
                        </w:pPr>
                        <w:r w:rsidRPr="0011057E">
                          <w:rPr>
                            <w:sz w:val="18"/>
                            <w:szCs w:val="18"/>
                          </w:rPr>
                          <w:t>Inform ambulance service AED available</w:t>
                        </w:r>
                      </w:p>
                      <w:p w14:paraId="7D67C35D" w14:textId="77777777" w:rsidR="00ED5287" w:rsidRPr="0011057E" w:rsidRDefault="00ED5287" w:rsidP="00ED5287">
                        <w:pPr>
                          <w:jc w:val="center"/>
                          <w:rPr>
                            <w:b/>
                            <w:bCs/>
                            <w:sz w:val="18"/>
                            <w:szCs w:val="18"/>
                          </w:rPr>
                        </w:pPr>
                        <w:r w:rsidRPr="0011057E">
                          <w:rPr>
                            <w:b/>
                            <w:bCs/>
                            <w:sz w:val="18"/>
                            <w:szCs w:val="18"/>
                          </w:rPr>
                          <w:t>SSN TEAM ON SITE?</w:t>
                        </w:r>
                      </w:p>
                    </w:txbxContent>
                  </v:textbox>
                </v:rect>
                <v:shape id="Straight Arrow Connector 12" o:spid="_x0000_s1036" type="#_x0000_t32" style="position:absolute;left:15570;top:40100;width:2906;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" strokecolor="windowText" strokeweight=".5pt">
                  <v:stroke endarrow="block" joinstyle="miter"/>
                </v:shape>
                <v:shape id="Hexagon 13" o:spid="_x0000_s1037" type="#_x0000_t9" style="position:absolute;left:18097;top:43053;width:5900;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" adj="5143" fillcolor="red" strokecolor="#ae5a21" strokeweight="1pt">
                  <v:textbox>
                    <w:txbxContent>
                      <w:p w14:paraId="10BEC258" w14:textId="77777777" w:rsidR="00ED5287" w:rsidRPr="00592114" w:rsidRDefault="00ED5287" w:rsidP="00ED5287">
                        <w:pPr>
                          <w:jc w:val="center"/>
                          <w:rPr>
                            <w:sz w:val="20"/>
                            <w:szCs w:val="20"/>
                          </w:rPr>
                        </w:pPr>
                        <w:r w:rsidRPr="00592114">
                          <w:rPr>
                            <w:sz w:val="20"/>
                            <w:szCs w:val="20"/>
                          </w:rPr>
                          <w:t>NO</w:t>
                        </w:r>
                      </w:p>
                    </w:txbxContent>
                  </v:textbox>
                </v:shape>
                <v:shape id="Straight Arrow Connector 14" o:spid="_x0000_s1038" type="#_x0000_t32" style="position:absolute;left:11525;top:40100;width:4045;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" strokecolor="windowText" strokeweight=".5pt">
                  <v:stroke endarrow="block" joinstyle="miter"/>
                </v:shape>
                <v:shape id="Hexagon 15" o:spid="_x0000_s1039" type="#_x0000_t9" style="position:absolute;left:5905;top:43338;width:590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" adj="4882" fillcolor="#70ad47" strokecolor="#507e32" strokeweight="1pt">
                  <v:textbox>
                    <w:txbxContent>
                      <w:p w14:paraId="013271AE" w14:textId="77777777" w:rsidR="00ED5287" w:rsidRPr="00592114" w:rsidRDefault="00ED5287" w:rsidP="00ED5287">
                        <w:pPr>
                          <w:jc w:val="center"/>
                          <w:rPr>
                            <w:sz w:val="20"/>
                            <w:szCs w:val="20"/>
                          </w:rPr>
                        </w:pPr>
                        <w:r w:rsidRPr="00592114">
                          <w:rPr>
                            <w:sz w:val="20"/>
                            <w:szCs w:val="20"/>
                          </w:rPr>
                          <w:t>YES</w:t>
                        </w:r>
                      </w:p>
                    </w:txbxContent>
                  </v:textbox>
                </v:shape>
                <v:shape id="Straight Arrow Connector 16" o:spid="_x0000_s1040" type="#_x0000_t32" style="position:absolute;left:8663;top:48482;width:193;height:5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" strokecolor="windowText" strokeweight=".5pt">
                  <v:stroke endarrow="block" joinstyle="miter"/>
                </v:shape>
                <v:rect id="Rectangle 17" o:spid="_x0000_s1041" style="position:absolute;left:952;top:54387;width:12571;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" fillcolor="#4472c4" strokecolor="#2f528f" strokeweight="1pt">
                  <v:textbox>
                    <w:txbxContent>
                      <w:p w14:paraId="073FCD2C" w14:textId="77777777" w:rsidR="00ED5287" w:rsidRPr="005B5A53" w:rsidRDefault="00ED5287" w:rsidP="00ED5287">
                        <w:pPr>
                          <w:jc w:val="center"/>
                          <w:rPr>
                            <w:sz w:val="18"/>
                            <w:szCs w:val="18"/>
                          </w:rPr>
                        </w:pPr>
                        <w:r w:rsidRPr="005B5A53">
                          <w:rPr>
                            <w:sz w:val="18"/>
                            <w:szCs w:val="18"/>
                          </w:rPr>
                          <w:t>School first aider requests SSN team to attend with E</w:t>
                        </w:r>
                        <w:r>
                          <w:rPr>
                            <w:sz w:val="18"/>
                            <w:szCs w:val="18"/>
                          </w:rPr>
                          <w:t>MERGENCY</w:t>
                        </w:r>
                        <w:r w:rsidRPr="005B5A53">
                          <w:rPr>
                            <w:sz w:val="18"/>
                            <w:szCs w:val="18"/>
                          </w:rPr>
                          <w:t xml:space="preserve"> R</w:t>
                        </w:r>
                        <w:r>
                          <w:rPr>
                            <w:sz w:val="18"/>
                            <w:szCs w:val="18"/>
                          </w:rPr>
                          <w:t>ED</w:t>
                        </w:r>
                        <w:r w:rsidRPr="005B5A53">
                          <w:rPr>
                            <w:sz w:val="18"/>
                            <w:szCs w:val="18"/>
                          </w:rPr>
                          <w:t xml:space="preserve"> B</w:t>
                        </w:r>
                        <w:r>
                          <w:rPr>
                            <w:sz w:val="18"/>
                            <w:szCs w:val="18"/>
                          </w:rPr>
                          <w:t>AG</w:t>
                        </w:r>
                      </w:p>
                    </w:txbxContent>
                  </v:textbox>
                </v:rect>
                <v:shape id="Straight Arrow Connector 18" o:spid="_x0000_s1042" type="#_x0000_t32" style="position:absolute;left:7428;top:61531;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" strokecolor="windowText" strokeweight=".5pt">
                  <v:stroke endarrow="block" joinstyle="miter"/>
                </v:shape>
                <v:oval id="Oval 20" o:spid="_x0000_s1043" style="position:absolute;top:65341;width:15525;height:1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" fillcolor="windowText" strokecolor="#bc8c00" strokeweight="1pt">
                  <v:stroke joinstyle="miter"/>
                  <v:textbox>
                    <w:txbxContent>
                      <w:p w14:paraId="35AEC3DD" w14:textId="77777777" w:rsidR="00ED5287" w:rsidRPr="00B76AB5" w:rsidRDefault="00ED5287" w:rsidP="00ED5287">
                        <w:pPr>
                          <w:jc w:val="center"/>
                          <w:rPr>
                            <w:sz w:val="18"/>
                            <w:szCs w:val="18"/>
                          </w:rPr>
                        </w:pPr>
                        <w:r w:rsidRPr="00B76AB5">
                          <w:rPr>
                            <w:sz w:val="18"/>
                            <w:szCs w:val="18"/>
                          </w:rPr>
                          <w:t>SSN team supports school first aider</w:t>
                        </w:r>
                        <w:r>
                          <w:rPr>
                            <w:sz w:val="18"/>
                            <w:szCs w:val="18"/>
                          </w:rPr>
                          <w:t xml:space="preserve"> </w:t>
                        </w:r>
                        <w:r w:rsidRPr="00B76AB5">
                          <w:rPr>
                            <w:sz w:val="18"/>
                            <w:szCs w:val="18"/>
                          </w:rPr>
                          <w:t>to manage event according to individual competency (1)(2)</w:t>
                        </w:r>
                      </w:p>
                    </w:txbxContent>
                  </v:textbox>
                </v:oval>
                <v:shape id="Straight Arrow Connector 21" o:spid="_x0000_s1044" type="#_x0000_t32" style="position:absolute;left:21043;top:48387;width:147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oval id="Oval 22" o:spid="_x0000_s1045" style="position:absolute;left:14078;top:51816;width:16875;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" fillcolor="windowText" strokecolor="#bc8c00" strokeweight="1pt">
                  <v:stroke joinstyle="miter"/>
                  <v:textbox>
                    <w:txbxContent>
                      <w:p w14:paraId="0C9CC114" w14:textId="77777777" w:rsidR="00ED5287" w:rsidRPr="005E0CAA" w:rsidRDefault="00ED5287" w:rsidP="00ED5287">
                        <w:pPr>
                          <w:jc w:val="center"/>
                          <w:rPr>
                            <w:sz w:val="16"/>
                            <w:szCs w:val="16"/>
                          </w:rPr>
                        </w:pPr>
                        <w:r w:rsidRPr="005E0CAA">
                          <w:rPr>
                            <w:sz w:val="16"/>
                            <w:szCs w:val="16"/>
                          </w:rPr>
                          <w:t>School first aider requests AED from SSN emergency red bag &amp; continues management of event as directed by ambulance service (1)(2)(3)</w:t>
                        </w:r>
                      </w:p>
                    </w:txbxContent>
                  </v:textbox>
                </v:oval>
                <v:shape id="Straight Arrow Connector 23" o:spid="_x0000_s1046" type="#_x0000_t32" style="position:absolute;left:44091;top:27336;width:105;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rect id="Rectangle 24" o:spid="_x0000_s1047" style="position:absolute;left:32286;top:31242;width:2410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" fillcolor="#4472c4" strokecolor="#2f528f" strokeweight="1pt">
                  <v:textbox>
                    <w:txbxContent>
                      <w:p w14:paraId="74A7D881" w14:textId="77777777" w:rsidR="00ED5287" w:rsidRPr="00F568AF" w:rsidRDefault="00ED5287" w:rsidP="00ED5287">
                        <w:pPr>
                          <w:jc w:val="center"/>
                          <w:rPr>
                            <w:sz w:val="18"/>
                            <w:szCs w:val="18"/>
                          </w:rPr>
                        </w:pPr>
                        <w:r w:rsidRPr="00F568AF">
                          <w:rPr>
                            <w:sz w:val="18"/>
                            <w:szCs w:val="18"/>
                          </w:rPr>
                          <w:t>School first aider to continue management as per school first aid policy</w:t>
                        </w:r>
                      </w:p>
                      <w:p w14:paraId="6629CE90" w14:textId="77777777" w:rsidR="00ED5287" w:rsidRPr="00F568AF" w:rsidRDefault="00ED5287" w:rsidP="00ED5287">
                        <w:pPr>
                          <w:jc w:val="center"/>
                          <w:rPr>
                            <w:sz w:val="18"/>
                            <w:szCs w:val="18"/>
                          </w:rPr>
                        </w:pPr>
                        <w:r w:rsidRPr="00F568AF">
                          <w:rPr>
                            <w:b/>
                            <w:bCs/>
                            <w:sz w:val="18"/>
                            <w:szCs w:val="18"/>
                          </w:rPr>
                          <w:t>SERIOUS/COMPLEX CASE</w:t>
                        </w:r>
                        <w:r w:rsidRPr="00F568AF">
                          <w:rPr>
                            <w:sz w:val="18"/>
                            <w:szCs w:val="18"/>
                          </w:rPr>
                          <w:t xml:space="preserve"> </w:t>
                        </w:r>
                        <w:r w:rsidRPr="00F568AF">
                          <w:rPr>
                            <w:b/>
                            <w:bCs/>
                            <w:sz w:val="18"/>
                            <w:szCs w:val="18"/>
                          </w:rPr>
                          <w:t>&amp; SSN team on site?</w:t>
                        </w:r>
                      </w:p>
                    </w:txbxContent>
                  </v:textbox>
                </v:rect>
                <v:shape id="Straight Arrow Connector 25" o:spid="_x0000_s1048" type="#_x0000_t32" style="position:absolute;left:38758;top:38100;width:4485;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" strokecolor="windowText" strokeweight=".5pt">
                  <v:stroke endarrow="block" joinstyle="miter"/>
                </v:shape>
                <v:shape id="Hexagon 26" o:spid="_x0000_s1049" type="#_x0000_t9" style="position:absolute;left:32861;top:40100;width:6081;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" adj="4567" fillcolor="#70ad47" strokecolor="#507e32" strokeweight="1pt">
                  <v:textbox>
                    <w:txbxContent>
                      <w:p w14:paraId="6CE65455" w14:textId="77777777" w:rsidR="00ED5287" w:rsidRPr="000B7878" w:rsidRDefault="00ED5287" w:rsidP="00ED5287">
                        <w:pPr>
                          <w:jc w:val="center"/>
                          <w:rPr>
                            <w:sz w:val="20"/>
                            <w:szCs w:val="20"/>
                          </w:rPr>
                        </w:pPr>
                        <w:r w:rsidRPr="000B7878">
                          <w:rPr>
                            <w:sz w:val="20"/>
                            <w:szCs w:val="20"/>
                          </w:rPr>
                          <w:t>YES</w:t>
                        </w:r>
                      </w:p>
                    </w:txbxContent>
                  </v:textbox>
                </v:shape>
                <v:shape id="Straight Arrow Connector 27" o:spid="_x0000_s1050" type="#_x0000_t32" style="position:absolute;left:44332;top:38100;width:385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" strokecolor="windowText" strokeweight=".5pt">
                  <v:stroke endarrow="block" joinstyle="miter"/>
                </v:shape>
                <v:shape id="Hexagon 28" o:spid="_x0000_s1051" type="#_x0000_t9" style="position:absolute;left:47524;top:40100;width:6482;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" adj="4047" fillcolor="red" strokecolor="#ae5a21" strokeweight="1pt">
                  <v:textbox>
                    <w:txbxContent>
                      <w:p w14:paraId="5B3E41E7" w14:textId="77777777" w:rsidR="00ED5287" w:rsidRPr="000B7878" w:rsidRDefault="00ED5287" w:rsidP="00ED5287">
                        <w:pPr>
                          <w:jc w:val="center"/>
                          <w:rPr>
                            <w:sz w:val="20"/>
                            <w:szCs w:val="20"/>
                          </w:rPr>
                        </w:pPr>
                        <w:r w:rsidRPr="000B7878">
                          <w:rPr>
                            <w:sz w:val="20"/>
                            <w:szCs w:val="20"/>
                          </w:rPr>
                          <w:t>NO</w:t>
                        </w:r>
                      </w:p>
                    </w:txbxContent>
                  </v:textbox>
                </v:shape>
                <v:shape id="Straight Arrow Connector 29" o:spid="_x0000_s1052" type="#_x0000_t32" style="position:absolute;left:35810;top:45243;width:99;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rect id="Rectangle 30" o:spid="_x0000_s1053" style="position:absolute;left:29137;top:48482;width:1571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" fillcolor="#4472c4" strokecolor="#2f528f" strokeweight="1pt">
                  <v:textbox>
                    <w:txbxContent>
                      <w:p w14:paraId="7E733306" w14:textId="77777777" w:rsidR="00ED5287" w:rsidRPr="007A2FAD" w:rsidRDefault="00ED5287" w:rsidP="00ED5287">
                        <w:pPr>
                          <w:jc w:val="center"/>
                          <w:rPr>
                            <w:sz w:val="18"/>
                            <w:szCs w:val="18"/>
                          </w:rPr>
                        </w:pPr>
                        <w:r w:rsidRPr="007A2FAD">
                          <w:rPr>
                            <w:sz w:val="18"/>
                            <w:szCs w:val="18"/>
                          </w:rPr>
                          <w:t>School first aider to request SSN team to support decision making</w:t>
                        </w:r>
                      </w:p>
                    </w:txbxContent>
                  </v:textbox>
                </v:rect>
                <v:shape id="Straight Arrow Connector 31" o:spid="_x0000_s1054" type="#_x0000_t32" style="position:absolute;left:37680;top:54006;width:1753;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" strokecolor="windowText" strokeweight=".5pt">
                  <v:stroke endarrow="block" joinstyle="miter"/>
                </v:shape>
                <v:roundrect id="Rectangle: Rounded Corners 32" o:spid="_x0000_s1055" style="position:absolute;left:17141;top:68865;width:21339;height:12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" fillcolor="#7030a0" strokeweight="1pt">
                  <v:stroke joinstyle="miter"/>
                  <v:textbox>
                    <w:txbxContent>
                      <w:p w14:paraId="247973E7" w14:textId="77777777" w:rsidR="00ED5287" w:rsidRDefault="00ED5287" w:rsidP="00ED5287">
                        <w:pPr>
                          <w:rPr>
                            <w:b/>
                            <w:bCs/>
                            <w:sz w:val="16"/>
                            <w:szCs w:val="16"/>
                          </w:rPr>
                        </w:pPr>
                        <w:r>
                          <w:rPr>
                            <w:b/>
                            <w:bCs/>
                            <w:sz w:val="16"/>
                            <w:szCs w:val="16"/>
                          </w:rPr>
                          <w:t>1 – School staff/caregivers to accompany student to onward provider (as required)</w:t>
                        </w:r>
                      </w:p>
                      <w:p w14:paraId="62602F2C" w14:textId="77777777" w:rsidR="00ED5287" w:rsidRDefault="00ED5287" w:rsidP="00ED5287">
                        <w:pPr>
                          <w:rPr>
                            <w:b/>
                            <w:bCs/>
                            <w:sz w:val="16"/>
                            <w:szCs w:val="16"/>
                          </w:rPr>
                        </w:pPr>
                        <w:r>
                          <w:rPr>
                            <w:b/>
                            <w:bCs/>
                            <w:sz w:val="16"/>
                            <w:szCs w:val="16"/>
                          </w:rPr>
                          <w:t>2 - Inform</w:t>
                        </w:r>
                        <w:r w:rsidRPr="002A753A">
                          <w:rPr>
                            <w:b/>
                            <w:bCs/>
                            <w:sz w:val="16"/>
                            <w:szCs w:val="16"/>
                          </w:rPr>
                          <w:t xml:space="preserve"> caregiver/senior leadership team ASAP</w:t>
                        </w:r>
                      </w:p>
                      <w:p w14:paraId="1EFE850D" w14:textId="77777777" w:rsidR="00ED5287" w:rsidRPr="00D02F8C" w:rsidRDefault="00ED5287" w:rsidP="00ED5287">
                        <w:pPr>
                          <w:rPr>
                            <w:b/>
                            <w:bCs/>
                            <w:sz w:val="16"/>
                            <w:szCs w:val="16"/>
                          </w:rPr>
                        </w:pPr>
                        <w:r>
                          <w:rPr>
                            <w:b/>
                            <w:bCs/>
                            <w:sz w:val="16"/>
                            <w:szCs w:val="16"/>
                          </w:rPr>
                          <w:t>3 –</w:t>
                        </w:r>
                        <w:r w:rsidRPr="002A753A">
                          <w:t xml:space="preserve"> </w:t>
                        </w:r>
                        <w:r w:rsidRPr="002A753A">
                          <w:rPr>
                            <w:b/>
                            <w:bCs/>
                            <w:sz w:val="16"/>
                            <w:szCs w:val="16"/>
                          </w:rPr>
                          <w:t>Headteacher/senior leader to inform SSN team same day if AED used</w:t>
                        </w:r>
                        <w:r>
                          <w:rPr>
                            <w:b/>
                            <w:bCs/>
                            <w:sz w:val="16"/>
                            <w:szCs w:val="16"/>
                          </w:rPr>
                          <w:t xml:space="preserve"> </w:t>
                        </w:r>
                      </w:p>
                    </w:txbxContent>
                  </v:textbox>
                </v:roundrect>
                <v:shape id="Straight Arrow Connector 34" o:spid="_x0000_s1056" type="#_x0000_t32" style="position:absolute;left:50852;top:44958;width:583;height:22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J9xQAAANsAAAAPAAAAZHJzL2Rvd25yZXYueG1sRI9PawIx&#10;FMTvBb9DeEIvpWarIn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DZQSJ9xQAAANsAAAAP&#10;AAAAAAAAAAAAAAAAAAcCAABkcnMvZG93bnJldi54bWxQSwUGAAAAAAMAAwC3AAAA+QIAAAAA&#10;" strokecolor="windowText" strokeweight=".5pt">
                  <v:stroke endarrow="block" joinstyle="miter"/>
                </v:shape>
                <v:oval id="Oval 36" o:spid="_x0000_s1057" style="position:absolute;left:39035;top:67437;width:1953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" fillcolor="windowText" strokecolor="#bc8c00" strokeweight="1pt">
                  <v:stroke joinstyle="miter"/>
                  <v:textbox>
                    <w:txbxContent>
                      <w:p w14:paraId="254303F0" w14:textId="77777777" w:rsidR="00ED5287" w:rsidRPr="007236A3" w:rsidRDefault="00ED5287" w:rsidP="00ED5287">
                        <w:pPr>
                          <w:jc w:val="center"/>
                          <w:rPr>
                            <w:sz w:val="18"/>
                            <w:szCs w:val="18"/>
                          </w:rPr>
                        </w:pPr>
                        <w:r w:rsidRPr="007236A3">
                          <w:rPr>
                            <w:sz w:val="18"/>
                            <w:szCs w:val="18"/>
                          </w:rPr>
                          <w:t>School first aider to continue managing event as per school first aid policy (1)(2)</w:t>
                        </w:r>
                      </w:p>
                    </w:txbxContent>
                  </v:textbox>
                </v:oval>
                <v:shape id="Straight Arrow Connector 37" o:spid="_x0000_s1058" type="#_x0000_t32" style="position:absolute;left:42662;top:60293;width:352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" strokecolor="windowText" strokeweight=".5pt">
                  <v:stroke endarrow="block" joinstyle="miter"/>
                </v:shape>
                <v:rect id="Rectangle 38" o:spid="_x0000_s1059" style="position:absolute;left:33330;top:56864;width:15243;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" fillcolor="#4472c4" strokecolor="#2f528f" strokeweight="1pt">
                  <v:textbox>
                    <w:txbxContent>
                      <w:p w14:paraId="16FADB37" w14:textId="77777777" w:rsidR="00ED5287" w:rsidRPr="00433B7B" w:rsidRDefault="00ED5287" w:rsidP="00ED5287">
                        <w:pPr>
                          <w:jc w:val="center"/>
                          <w:rPr>
                            <w:sz w:val="18"/>
                            <w:szCs w:val="18"/>
                          </w:rPr>
                        </w:pPr>
                        <w:r w:rsidRPr="00433B7B">
                          <w:rPr>
                            <w:sz w:val="18"/>
                            <w:szCs w:val="18"/>
                          </w:rPr>
                          <w:t xml:space="preserve">SSN team </w:t>
                        </w:r>
                        <w:r w:rsidRPr="00433B7B">
                          <w:rPr>
                            <w:i/>
                            <w:iCs/>
                            <w:sz w:val="18"/>
                            <w:szCs w:val="18"/>
                          </w:rPr>
                          <w:t xml:space="preserve">signposts school first aider </w:t>
                        </w:r>
                        <w:r w:rsidRPr="00433B7B">
                          <w:rPr>
                            <w:sz w:val="18"/>
                            <w:szCs w:val="18"/>
                          </w:rPr>
                          <w:t>to appropriate onward provider (</w:t>
                        </w:r>
                        <w:r>
                          <w:rPr>
                            <w:sz w:val="18"/>
                            <w:szCs w:val="18"/>
                          </w:rPr>
                          <w:t xml:space="preserve">as </w:t>
                        </w:r>
                        <w:r w:rsidRPr="00433B7B">
                          <w:rPr>
                            <w:sz w:val="18"/>
                            <w:szCs w:val="18"/>
                          </w:rPr>
                          <w:t>required) (1)</w:t>
                        </w:r>
                      </w:p>
                      <w:p w14:paraId="30B89C55" w14:textId="77777777" w:rsidR="00ED5287" w:rsidRDefault="00ED5287" w:rsidP="00ED5287">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9" o:spid="_x0000_s1060" type="#_x0000_t5" style="position:absolute;left:16471;top:381;width:2629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" fillcolor="#a5a5a5" strokecolor="#787878" strokeweight="1pt">
                  <v:textbox>
                    <w:txbxContent>
                      <w:p w14:paraId="35522A11" w14:textId="77777777" w:rsidR="00ED5287" w:rsidRPr="0011057E" w:rsidRDefault="00ED5287" w:rsidP="00ED5287">
                        <w:pPr>
                          <w:jc w:val="center"/>
                          <w:rPr>
                            <w:b/>
                            <w:bCs/>
                            <w:sz w:val="18"/>
                            <w:szCs w:val="18"/>
                          </w:rPr>
                        </w:pPr>
                        <w:r w:rsidRPr="0011057E">
                          <w:rPr>
                            <w:b/>
                            <w:bCs/>
                            <w:sz w:val="18"/>
                            <w:szCs w:val="18"/>
                          </w:rPr>
                          <w:t>Student/Staff injury or illness suspected</w:t>
                        </w:r>
                      </w:p>
                      <w:p w14:paraId="2C24A911" w14:textId="77777777" w:rsidR="00ED5287" w:rsidRDefault="00ED5287" w:rsidP="00ED5287">
                        <w:pPr>
                          <w:jc w:val="center"/>
                        </w:pPr>
                      </w:p>
                    </w:txbxContent>
                  </v:textbox>
                </v:shape>
                <w10:anchorlock/>
              </v:group>
            </w:pict>
          </mc:Fallback>
        </mc:AlternateContent>
      </w:r>
    </w:p>
    <w:p w14:paraId="7D59FED0" w14:textId="77777777" w:rsidR="00A412B2" w:rsidRPr="006A4A4B" w:rsidRDefault="00A412B2" w:rsidP="00A412B2">
      <w:pPr>
        <w:rPr>
          <w:i/>
          <w:iCs/>
          <w:sz w:val="20"/>
          <w:szCs w:val="20"/>
          <w:u w:val="single"/>
        </w:rPr>
      </w:pPr>
      <w:r w:rsidRPr="006A4A4B">
        <w:rPr>
          <w:i/>
          <w:iCs/>
          <w:sz w:val="20"/>
          <w:szCs w:val="20"/>
          <w:u w:val="single"/>
        </w:rPr>
        <w:lastRenderedPageBreak/>
        <w:t>Specific signposting guidance to support school first aider decision making</w:t>
      </w:r>
    </w:p>
    <w:p w14:paraId="00916747" w14:textId="77777777" w:rsidR="00A412B2" w:rsidRPr="006A4A4B" w:rsidRDefault="00A412B2" w:rsidP="00A412B2">
      <w:pPr>
        <w:rPr>
          <w:sz w:val="20"/>
          <w:szCs w:val="20"/>
        </w:rPr>
      </w:pPr>
      <w:r w:rsidRPr="006A4A4B">
        <w:rPr>
          <w:sz w:val="20"/>
          <w:szCs w:val="20"/>
        </w:rPr>
        <w:t xml:space="preserve">Whilst the SSN team are not specifically commissioned to provide first aid services to schools, it is recognised that there will be occasions when the school first aider may seek to request additional support from the SSN team. This will be for helping school staff to navigate the complexities of an unfamiliar healthcare system or when a student/staff member is seriously unwell. </w:t>
      </w:r>
    </w:p>
    <w:p w14:paraId="6533D00E" w14:textId="0CBC396B" w:rsidR="00A412B2" w:rsidRPr="006A4A4B" w:rsidRDefault="00A412B2" w:rsidP="00A412B2">
      <w:pPr>
        <w:rPr>
          <w:sz w:val="20"/>
          <w:szCs w:val="20"/>
        </w:rPr>
      </w:pPr>
      <w:r w:rsidRPr="00DC6CE5">
        <w:rPr>
          <w:i/>
          <w:iCs/>
          <w:sz w:val="20"/>
          <w:szCs w:val="20"/>
        </w:rPr>
        <w:t>‘Active signposting’</w:t>
      </w:r>
      <w:r w:rsidRPr="006A4A4B">
        <w:rPr>
          <w:sz w:val="20"/>
          <w:szCs w:val="20"/>
        </w:rPr>
        <w:t xml:space="preserve"> is commonplace in </w:t>
      </w:r>
      <w:r w:rsidR="00DC6CE5">
        <w:rPr>
          <w:sz w:val="20"/>
          <w:szCs w:val="20"/>
        </w:rPr>
        <w:t xml:space="preserve">first contact </w:t>
      </w:r>
      <w:r w:rsidRPr="006A4A4B">
        <w:rPr>
          <w:sz w:val="20"/>
          <w:szCs w:val="20"/>
        </w:rPr>
        <w:t>primary care settings and case studies have proven this significantly improves patient and professionals’ experiences of navigating the healthcare setting</w:t>
      </w:r>
      <w:r w:rsidR="00275D44">
        <w:rPr>
          <w:sz w:val="20"/>
          <w:szCs w:val="20"/>
        </w:rPr>
        <w:t xml:space="preserve"> fre</w:t>
      </w:r>
      <w:r w:rsidR="001258CF">
        <w:rPr>
          <w:sz w:val="20"/>
          <w:szCs w:val="20"/>
        </w:rPr>
        <w:t xml:space="preserve">eing up </w:t>
      </w:r>
      <w:r w:rsidR="00316981">
        <w:rPr>
          <w:sz w:val="20"/>
          <w:szCs w:val="20"/>
        </w:rPr>
        <w:t xml:space="preserve">GP </w:t>
      </w:r>
      <w:r w:rsidR="001258CF">
        <w:rPr>
          <w:sz w:val="20"/>
          <w:szCs w:val="20"/>
        </w:rPr>
        <w:t>appointment</w:t>
      </w:r>
      <w:r w:rsidR="00316981">
        <w:rPr>
          <w:sz w:val="20"/>
          <w:szCs w:val="20"/>
        </w:rPr>
        <w:t>s</w:t>
      </w:r>
      <w:r w:rsidR="001258CF">
        <w:rPr>
          <w:sz w:val="20"/>
          <w:szCs w:val="20"/>
        </w:rPr>
        <w:t xml:space="preserve"> whilst ensuring the most appropriate clinician reviews</w:t>
      </w:r>
      <w:r w:rsidR="00316981">
        <w:rPr>
          <w:sz w:val="20"/>
          <w:szCs w:val="20"/>
        </w:rPr>
        <w:t xml:space="preserve"> cases</w:t>
      </w:r>
      <w:r w:rsidR="001258CF">
        <w:rPr>
          <w:sz w:val="20"/>
          <w:szCs w:val="20"/>
        </w:rPr>
        <w:t xml:space="preserve"> </w:t>
      </w:r>
      <w:r w:rsidRPr="006A4A4B">
        <w:rPr>
          <w:sz w:val="20"/>
          <w:szCs w:val="20"/>
        </w:rPr>
        <w:t xml:space="preserve"> (4,5).  The general principles of signposting can be transferred easily into the special school environment when supporting school staff to make more complex decisions regarding illness/injury.</w:t>
      </w:r>
    </w:p>
    <w:p w14:paraId="0FC18AF2" w14:textId="1FFCB3A3" w:rsidR="00A412B2" w:rsidRPr="006A4A4B" w:rsidRDefault="00A412B2" w:rsidP="00A412B2">
      <w:pPr>
        <w:rPr>
          <w:sz w:val="20"/>
          <w:szCs w:val="20"/>
        </w:rPr>
      </w:pPr>
      <w:r w:rsidRPr="006A4A4B">
        <w:rPr>
          <w:sz w:val="20"/>
          <w:szCs w:val="20"/>
        </w:rPr>
        <w:t>The following is a guide to immediate indicators of serious illness/injury and who to signpost to onward provision of appropriate services. The aim is twofold. Firstly, this will assist school first aiders in their decision making, whilst secondly assist the SSN team member to work within their scope of practice and give more confidence in providing the right signposting advice</w:t>
      </w:r>
      <w:r w:rsidR="00DE7547">
        <w:rPr>
          <w:sz w:val="20"/>
          <w:szCs w:val="20"/>
        </w:rPr>
        <w:t xml:space="preserve"> alongside</w:t>
      </w:r>
      <w:r w:rsidR="00A6159C">
        <w:rPr>
          <w:sz w:val="20"/>
          <w:szCs w:val="20"/>
        </w:rPr>
        <w:t xml:space="preserve"> easily available links (references and resources should be checked regularly for updates)</w:t>
      </w:r>
      <w:r w:rsidRPr="006A4A4B">
        <w:rPr>
          <w:sz w:val="20"/>
          <w:szCs w:val="20"/>
        </w:rPr>
        <w:t>. The following common presentation will be covered:</w:t>
      </w:r>
    </w:p>
    <w:p w14:paraId="0EFC2D66" w14:textId="77777777" w:rsidR="00A412B2" w:rsidRPr="006A4A4B" w:rsidRDefault="00A412B2" w:rsidP="00A412B2">
      <w:pPr>
        <w:pStyle w:val="ListParagraph"/>
        <w:numPr>
          <w:ilvl w:val="0"/>
          <w:numId w:val="3"/>
        </w:numPr>
        <w:rPr>
          <w:sz w:val="20"/>
          <w:szCs w:val="20"/>
        </w:rPr>
      </w:pPr>
      <w:r w:rsidRPr="006A4A4B">
        <w:rPr>
          <w:sz w:val="20"/>
          <w:szCs w:val="20"/>
        </w:rPr>
        <w:t>Stings and bites</w:t>
      </w:r>
    </w:p>
    <w:p w14:paraId="7B666077" w14:textId="77777777" w:rsidR="00A412B2" w:rsidRPr="006A4A4B" w:rsidRDefault="00A412B2" w:rsidP="00A412B2">
      <w:pPr>
        <w:pStyle w:val="ListParagraph"/>
        <w:numPr>
          <w:ilvl w:val="0"/>
          <w:numId w:val="3"/>
        </w:numPr>
        <w:rPr>
          <w:sz w:val="20"/>
          <w:szCs w:val="20"/>
        </w:rPr>
      </w:pPr>
      <w:r w:rsidRPr="006A4A4B">
        <w:rPr>
          <w:sz w:val="20"/>
          <w:szCs w:val="20"/>
        </w:rPr>
        <w:t>Bone, muscle and joint injuries</w:t>
      </w:r>
    </w:p>
    <w:p w14:paraId="218FC133" w14:textId="77777777" w:rsidR="00A412B2" w:rsidRPr="006A4A4B" w:rsidRDefault="00A412B2" w:rsidP="00A412B2">
      <w:pPr>
        <w:pStyle w:val="ListParagraph"/>
        <w:numPr>
          <w:ilvl w:val="0"/>
          <w:numId w:val="3"/>
        </w:numPr>
        <w:rPr>
          <w:sz w:val="20"/>
          <w:szCs w:val="20"/>
        </w:rPr>
      </w:pPr>
      <w:bookmarkStart w:id="0" w:name="_Hlk99719084"/>
      <w:r w:rsidRPr="006A4A4B">
        <w:rPr>
          <w:sz w:val="20"/>
          <w:szCs w:val="20"/>
        </w:rPr>
        <w:t>Head, neck and back injuries</w:t>
      </w:r>
    </w:p>
    <w:bookmarkEnd w:id="0"/>
    <w:p w14:paraId="22F380B2" w14:textId="77777777" w:rsidR="00A412B2" w:rsidRPr="006A4A4B" w:rsidRDefault="00A412B2" w:rsidP="00A412B2">
      <w:pPr>
        <w:pStyle w:val="ListParagraph"/>
        <w:numPr>
          <w:ilvl w:val="0"/>
          <w:numId w:val="3"/>
        </w:numPr>
        <w:rPr>
          <w:sz w:val="20"/>
          <w:szCs w:val="20"/>
        </w:rPr>
      </w:pPr>
      <w:r w:rsidRPr="006A4A4B">
        <w:rPr>
          <w:sz w:val="20"/>
          <w:szCs w:val="20"/>
        </w:rPr>
        <w:t>Burns and scalds</w:t>
      </w:r>
    </w:p>
    <w:p w14:paraId="729CE4DC" w14:textId="77777777" w:rsidR="00A412B2" w:rsidRPr="006A4A4B" w:rsidRDefault="00A412B2" w:rsidP="00A412B2">
      <w:pPr>
        <w:pStyle w:val="ListParagraph"/>
        <w:numPr>
          <w:ilvl w:val="0"/>
          <w:numId w:val="3"/>
        </w:numPr>
        <w:rPr>
          <w:sz w:val="20"/>
          <w:szCs w:val="20"/>
        </w:rPr>
      </w:pPr>
      <w:r w:rsidRPr="006A4A4B">
        <w:rPr>
          <w:sz w:val="20"/>
          <w:szCs w:val="20"/>
        </w:rPr>
        <w:t>Extremes of heat and cold</w:t>
      </w:r>
    </w:p>
    <w:p w14:paraId="0804AE9B" w14:textId="77777777" w:rsidR="00A412B2" w:rsidRPr="006A4A4B" w:rsidRDefault="00A412B2" w:rsidP="00A412B2">
      <w:pPr>
        <w:pStyle w:val="ListParagraph"/>
        <w:numPr>
          <w:ilvl w:val="0"/>
          <w:numId w:val="3"/>
        </w:numPr>
        <w:rPr>
          <w:sz w:val="20"/>
          <w:szCs w:val="20"/>
        </w:rPr>
      </w:pPr>
      <w:r w:rsidRPr="006A4A4B">
        <w:rPr>
          <w:sz w:val="20"/>
          <w:szCs w:val="20"/>
        </w:rPr>
        <w:t>Fainting</w:t>
      </w:r>
    </w:p>
    <w:p w14:paraId="36AB2C54" w14:textId="77777777" w:rsidR="00A412B2" w:rsidRPr="006A4A4B" w:rsidRDefault="00A412B2" w:rsidP="00A412B2">
      <w:pPr>
        <w:pStyle w:val="ListParagraph"/>
        <w:numPr>
          <w:ilvl w:val="0"/>
          <w:numId w:val="3"/>
        </w:numPr>
        <w:rPr>
          <w:sz w:val="20"/>
          <w:szCs w:val="20"/>
        </w:rPr>
      </w:pPr>
      <w:r w:rsidRPr="006A4A4B">
        <w:rPr>
          <w:sz w:val="20"/>
          <w:szCs w:val="20"/>
        </w:rPr>
        <w:t>Poisons and what to do if someone has been poisoned</w:t>
      </w:r>
    </w:p>
    <w:p w14:paraId="5FD058F2" w14:textId="77777777" w:rsidR="00A412B2" w:rsidRPr="006A4A4B" w:rsidRDefault="00A412B2" w:rsidP="00A412B2">
      <w:pPr>
        <w:pStyle w:val="ListParagraph"/>
        <w:numPr>
          <w:ilvl w:val="0"/>
          <w:numId w:val="3"/>
        </w:numPr>
        <w:rPr>
          <w:sz w:val="20"/>
          <w:szCs w:val="20"/>
        </w:rPr>
      </w:pPr>
      <w:r w:rsidRPr="006A4A4B">
        <w:rPr>
          <w:sz w:val="20"/>
          <w:szCs w:val="20"/>
        </w:rPr>
        <w:t>Ears, eyes and nose injuries</w:t>
      </w:r>
    </w:p>
    <w:p w14:paraId="56F1323A" w14:textId="77777777" w:rsidR="00A412B2" w:rsidRPr="006A4A4B" w:rsidRDefault="00A412B2" w:rsidP="00A412B2">
      <w:pPr>
        <w:pStyle w:val="ListParagraph"/>
        <w:numPr>
          <w:ilvl w:val="0"/>
          <w:numId w:val="3"/>
        </w:numPr>
        <w:rPr>
          <w:sz w:val="20"/>
          <w:szCs w:val="20"/>
        </w:rPr>
      </w:pPr>
      <w:r w:rsidRPr="006A4A4B">
        <w:rPr>
          <w:sz w:val="20"/>
          <w:szCs w:val="20"/>
        </w:rPr>
        <w:t>Minor and severe bleeding</w:t>
      </w:r>
    </w:p>
    <w:p w14:paraId="7E20ADA3" w14:textId="77777777" w:rsidR="00A412B2" w:rsidRPr="006A4A4B" w:rsidRDefault="00A412B2" w:rsidP="00A412B2">
      <w:pPr>
        <w:rPr>
          <w:sz w:val="20"/>
          <w:szCs w:val="20"/>
        </w:rPr>
      </w:pPr>
      <w:r w:rsidRPr="006A4A4B">
        <w:rPr>
          <w:i/>
          <w:iCs/>
          <w:sz w:val="20"/>
          <w:szCs w:val="20"/>
          <w:u w:val="single"/>
        </w:rPr>
        <w:t xml:space="preserve">Stings and bites </w:t>
      </w:r>
    </w:p>
    <w:p w14:paraId="46B24CDC" w14:textId="77777777" w:rsidR="00A412B2" w:rsidRPr="006A4A4B" w:rsidRDefault="00A412B2" w:rsidP="00A412B2">
      <w:pPr>
        <w:rPr>
          <w:b/>
          <w:bCs/>
          <w:sz w:val="20"/>
          <w:szCs w:val="20"/>
        </w:rPr>
      </w:pPr>
      <w:r w:rsidRPr="006A4A4B">
        <w:rPr>
          <w:sz w:val="20"/>
          <w:szCs w:val="20"/>
        </w:rPr>
        <w:t>Most animal bites are from domestic cats and dogs (often to the hand), if the bite has penetrated the skin, drawn blood, or caused significant crush injury then prophylactic antibiotics are mandatory (6), and the case should be reviewed by a prescribing clinician who can also consider tetanus status and risk of rabies etc.</w:t>
      </w:r>
      <w:r w:rsidRPr="006A4A4B">
        <w:rPr>
          <w:b/>
          <w:bCs/>
          <w:sz w:val="20"/>
          <w:szCs w:val="20"/>
        </w:rPr>
        <w:t xml:space="preserve"> Signpost to Urgent Treatment Centre/Walk in Centre or own GP</w:t>
      </w:r>
    </w:p>
    <w:p w14:paraId="413B7D7F" w14:textId="77777777" w:rsidR="00A412B2" w:rsidRPr="006A4A4B" w:rsidRDefault="00A412B2" w:rsidP="00A412B2">
      <w:pPr>
        <w:rPr>
          <w:sz w:val="20"/>
          <w:szCs w:val="20"/>
        </w:rPr>
      </w:pPr>
      <w:r w:rsidRPr="006A4A4B">
        <w:rPr>
          <w:sz w:val="20"/>
          <w:szCs w:val="20"/>
        </w:rPr>
        <w:t>For human bites (much more common in SSN settings), the advice is that prophylactic antibiotics are not usually needed (7):</w:t>
      </w:r>
    </w:p>
    <w:p w14:paraId="224A485B" w14:textId="77777777" w:rsidR="00A412B2" w:rsidRPr="006A4A4B" w:rsidRDefault="00A412B2" w:rsidP="00A412B2">
      <w:pPr>
        <w:rPr>
          <w:b/>
          <w:bCs/>
          <w:sz w:val="20"/>
          <w:szCs w:val="20"/>
        </w:rPr>
      </w:pPr>
      <w:r w:rsidRPr="006A4A4B">
        <w:rPr>
          <w:i/>
          <w:iCs/>
          <w:sz w:val="20"/>
          <w:szCs w:val="20"/>
        </w:rPr>
        <w:t>NICE suggested that " if a human bite has not broken the skin, antibiotic prophylaxis should not be offered. If it has broken the skin and drawn blood, antibiotic prophylaxis should be offered... for people with a human bite that has broken the skin but not drawn blood, antibiotic prophylaxis is not routinely needed. However, they agreed that it can be considered for bites in high-risk areas or in people at risk of a serious wound infection because of a comorbidity…"</w:t>
      </w:r>
      <w:r w:rsidRPr="006A4A4B">
        <w:rPr>
          <w:sz w:val="20"/>
          <w:szCs w:val="20"/>
        </w:rPr>
        <w:t xml:space="preserve"> </w:t>
      </w:r>
      <w:r w:rsidRPr="006A4A4B">
        <w:rPr>
          <w:b/>
          <w:bCs/>
          <w:sz w:val="20"/>
          <w:szCs w:val="20"/>
        </w:rPr>
        <w:t>Signpost to Urgent Treatment Centre/Walk in Centre or own GP</w:t>
      </w:r>
    </w:p>
    <w:p w14:paraId="16C68F05" w14:textId="7CC20776" w:rsidR="00A412B2" w:rsidRPr="006A4A4B" w:rsidRDefault="00A412B2" w:rsidP="00A412B2">
      <w:pPr>
        <w:rPr>
          <w:b/>
          <w:bCs/>
          <w:sz w:val="20"/>
          <w:szCs w:val="20"/>
        </w:rPr>
      </w:pPr>
      <w:r w:rsidRPr="006A4A4B">
        <w:rPr>
          <w:sz w:val="20"/>
          <w:szCs w:val="20"/>
        </w:rPr>
        <w:t>Bee and wasp stings are the most common presentation</w:t>
      </w:r>
      <w:r w:rsidR="00EC0DD6">
        <w:rPr>
          <w:sz w:val="20"/>
          <w:szCs w:val="20"/>
        </w:rPr>
        <w:t xml:space="preserve"> in schools</w:t>
      </w:r>
      <w:r w:rsidRPr="006A4A4B">
        <w:rPr>
          <w:sz w:val="20"/>
          <w:szCs w:val="20"/>
        </w:rPr>
        <w:t>, in the main this causes localised reactions which responds well to simple ice or mild steroid cream and careful removal of a bee sting ensuring the venom sac is not squeezed - anaphylaxis remains the biggest risk (8)</w:t>
      </w:r>
      <w:r w:rsidR="00634B6D">
        <w:rPr>
          <w:sz w:val="20"/>
          <w:szCs w:val="20"/>
        </w:rPr>
        <w:t xml:space="preserve"> and </w:t>
      </w:r>
      <w:r w:rsidR="00882547">
        <w:rPr>
          <w:sz w:val="20"/>
          <w:szCs w:val="20"/>
        </w:rPr>
        <w:t xml:space="preserve">this </w:t>
      </w:r>
      <w:r w:rsidR="00634B6D">
        <w:rPr>
          <w:sz w:val="20"/>
          <w:szCs w:val="20"/>
        </w:rPr>
        <w:t xml:space="preserve">should be managed </w:t>
      </w:r>
      <w:r w:rsidR="00882547">
        <w:rPr>
          <w:sz w:val="20"/>
          <w:szCs w:val="20"/>
        </w:rPr>
        <w:t>as per DART</w:t>
      </w:r>
      <w:r w:rsidR="000C7F66">
        <w:rPr>
          <w:sz w:val="20"/>
          <w:szCs w:val="20"/>
        </w:rPr>
        <w:t xml:space="preserve"> training</w:t>
      </w:r>
      <w:r w:rsidRPr="006A4A4B">
        <w:rPr>
          <w:sz w:val="20"/>
          <w:szCs w:val="20"/>
        </w:rPr>
        <w:t xml:space="preserve">. </w:t>
      </w:r>
      <w:r w:rsidR="000C7F66">
        <w:rPr>
          <w:sz w:val="20"/>
          <w:szCs w:val="20"/>
        </w:rPr>
        <w:t xml:space="preserve">Otherwise, </w:t>
      </w:r>
      <w:r w:rsidRPr="006A4A4B">
        <w:rPr>
          <w:b/>
          <w:bCs/>
          <w:sz w:val="20"/>
          <w:szCs w:val="20"/>
        </w:rPr>
        <w:t xml:space="preserve">Signpost to Pharmacy </w:t>
      </w:r>
    </w:p>
    <w:p w14:paraId="5A6982FD" w14:textId="77777777" w:rsidR="00A412B2" w:rsidRPr="006A4A4B" w:rsidRDefault="00A412B2" w:rsidP="00A412B2">
      <w:pPr>
        <w:rPr>
          <w:sz w:val="20"/>
          <w:szCs w:val="20"/>
        </w:rPr>
      </w:pPr>
      <w:r w:rsidRPr="006A4A4B">
        <w:rPr>
          <w:sz w:val="20"/>
          <w:szCs w:val="20"/>
        </w:rPr>
        <w:t xml:space="preserve">More information can be found at: </w:t>
      </w:r>
      <w:hyperlink r:id="rId7" w:history="1">
        <w:r w:rsidRPr="006A4A4B">
          <w:rPr>
            <w:rStyle w:val="Hyperlink"/>
            <w:sz w:val="20"/>
            <w:szCs w:val="20"/>
          </w:rPr>
          <w:t>https://www.nhs.uk/conditions/insect-bites-and-stings/</w:t>
        </w:r>
      </w:hyperlink>
    </w:p>
    <w:p w14:paraId="1CD30B63" w14:textId="77777777" w:rsidR="00A412B2" w:rsidRPr="006A4A4B" w:rsidRDefault="00A412B2" w:rsidP="00A412B2">
      <w:pPr>
        <w:rPr>
          <w:sz w:val="20"/>
          <w:szCs w:val="20"/>
        </w:rPr>
      </w:pPr>
    </w:p>
    <w:p w14:paraId="6768A8E2" w14:textId="77777777" w:rsidR="00A412B2" w:rsidRPr="006A4A4B" w:rsidRDefault="00A412B2" w:rsidP="00A412B2">
      <w:pPr>
        <w:rPr>
          <w:i/>
          <w:iCs/>
          <w:sz w:val="20"/>
          <w:szCs w:val="20"/>
          <w:u w:val="single"/>
        </w:rPr>
      </w:pPr>
      <w:r w:rsidRPr="006A4A4B">
        <w:rPr>
          <w:i/>
          <w:iCs/>
          <w:sz w:val="20"/>
          <w:szCs w:val="20"/>
          <w:u w:val="single"/>
        </w:rPr>
        <w:t>Bone, muscle, and joint injuries (including back)</w:t>
      </w:r>
    </w:p>
    <w:p w14:paraId="3523D0BA" w14:textId="77777777" w:rsidR="00A412B2" w:rsidRPr="006A4A4B" w:rsidRDefault="00A412B2" w:rsidP="00A412B2">
      <w:pPr>
        <w:rPr>
          <w:b/>
          <w:bCs/>
          <w:sz w:val="20"/>
          <w:szCs w:val="20"/>
        </w:rPr>
      </w:pPr>
      <w:r w:rsidRPr="006A4A4B">
        <w:rPr>
          <w:sz w:val="20"/>
          <w:szCs w:val="20"/>
        </w:rPr>
        <w:t xml:space="preserve">General joint pain and swelling (without history of injury) is often due to overuse or “wear and tear” and responds well to rest, ice and over the counter analgesics such as NSAIDS (9). </w:t>
      </w:r>
      <w:r w:rsidRPr="006A4A4B">
        <w:rPr>
          <w:b/>
          <w:bCs/>
          <w:sz w:val="20"/>
          <w:szCs w:val="20"/>
        </w:rPr>
        <w:t>Signpost to Pharmacy</w:t>
      </w:r>
      <w:r w:rsidRPr="006A4A4B">
        <w:rPr>
          <w:sz w:val="20"/>
          <w:szCs w:val="20"/>
        </w:rPr>
        <w:t xml:space="preserve">. Determining soft tissue injuries from bony injuries/fractures is very difficult without the availability of x-ray facilities. Generally, the simple principles of “look, feel, move assessment” gives a good indication on the severity of injury – i.e., if the injury site looks deformed, feels extremely painful to touch and/or is difficult to move then it is more likely to be significant. Musculoskeletal assessment is complex even for experienced clinicians. It is best to support the injured site, preventing movement and ask for help. </w:t>
      </w:r>
      <w:r w:rsidRPr="006A4A4B">
        <w:rPr>
          <w:b/>
          <w:bCs/>
          <w:sz w:val="20"/>
          <w:szCs w:val="20"/>
        </w:rPr>
        <w:t xml:space="preserve">Signpost to Urgent Treatment Centre/Walk in Centre or own GP is usually the best advice. </w:t>
      </w:r>
    </w:p>
    <w:p w14:paraId="3A0B3541" w14:textId="77777777" w:rsidR="00A412B2" w:rsidRPr="006A4A4B" w:rsidRDefault="00A412B2" w:rsidP="00A412B2">
      <w:pPr>
        <w:rPr>
          <w:sz w:val="20"/>
          <w:szCs w:val="20"/>
        </w:rPr>
      </w:pPr>
      <w:r w:rsidRPr="006A4A4B">
        <w:rPr>
          <w:sz w:val="20"/>
          <w:szCs w:val="20"/>
        </w:rPr>
        <w:t>For more information on what to do for soft tissue injuries:</w:t>
      </w:r>
    </w:p>
    <w:p w14:paraId="5B06D59B" w14:textId="77777777" w:rsidR="00A412B2" w:rsidRPr="006A4A4B" w:rsidRDefault="00654DEE" w:rsidP="00A412B2">
      <w:pPr>
        <w:rPr>
          <w:i/>
          <w:iCs/>
          <w:sz w:val="20"/>
          <w:szCs w:val="20"/>
          <w:u w:val="single"/>
        </w:rPr>
      </w:pPr>
      <w:hyperlink r:id="rId8" w:history="1">
        <w:r w:rsidR="00A412B2" w:rsidRPr="006A4A4B">
          <w:rPr>
            <w:rStyle w:val="Hyperlink"/>
            <w:i/>
            <w:iCs/>
            <w:sz w:val="20"/>
            <w:szCs w:val="20"/>
          </w:rPr>
          <w:t>https://www.redcross.org.uk/first-aid/learn-first-aid/strains-and-sprains</w:t>
        </w:r>
      </w:hyperlink>
    </w:p>
    <w:p w14:paraId="303D70BA" w14:textId="77777777" w:rsidR="00A412B2" w:rsidRPr="006A4A4B" w:rsidRDefault="00A412B2" w:rsidP="00A412B2">
      <w:pPr>
        <w:rPr>
          <w:sz w:val="20"/>
          <w:szCs w:val="20"/>
        </w:rPr>
      </w:pPr>
      <w:r w:rsidRPr="006A4A4B">
        <w:rPr>
          <w:sz w:val="20"/>
          <w:szCs w:val="20"/>
        </w:rPr>
        <w:t>For more information on what to do for broken bones:</w:t>
      </w:r>
    </w:p>
    <w:p w14:paraId="401A6C1B" w14:textId="77777777" w:rsidR="00A412B2" w:rsidRPr="006A4A4B" w:rsidRDefault="00654DEE" w:rsidP="00A412B2">
      <w:pPr>
        <w:rPr>
          <w:i/>
          <w:iCs/>
          <w:sz w:val="20"/>
          <w:szCs w:val="20"/>
          <w:u w:val="single"/>
        </w:rPr>
      </w:pPr>
      <w:hyperlink r:id="rId9" w:history="1">
        <w:r w:rsidR="00A412B2" w:rsidRPr="006A4A4B">
          <w:rPr>
            <w:rStyle w:val="Hyperlink"/>
            <w:i/>
            <w:iCs/>
            <w:sz w:val="20"/>
            <w:szCs w:val="20"/>
          </w:rPr>
          <w:t>https://www.redcross.org.uk/first-aid/learn-first-aid/broken-bone</w:t>
        </w:r>
      </w:hyperlink>
    </w:p>
    <w:p w14:paraId="50B22E29" w14:textId="77777777" w:rsidR="00A412B2" w:rsidRPr="006A4A4B" w:rsidRDefault="00A412B2" w:rsidP="00A412B2">
      <w:pPr>
        <w:rPr>
          <w:i/>
          <w:iCs/>
          <w:sz w:val="20"/>
          <w:szCs w:val="20"/>
          <w:u w:val="single"/>
        </w:rPr>
      </w:pPr>
    </w:p>
    <w:p w14:paraId="5EA1B961" w14:textId="77777777" w:rsidR="00A412B2" w:rsidRPr="006A4A4B" w:rsidRDefault="00A412B2" w:rsidP="00A412B2">
      <w:pPr>
        <w:rPr>
          <w:i/>
          <w:iCs/>
          <w:sz w:val="20"/>
          <w:szCs w:val="20"/>
          <w:u w:val="single"/>
        </w:rPr>
      </w:pPr>
      <w:r w:rsidRPr="006A4A4B">
        <w:rPr>
          <w:i/>
          <w:iCs/>
          <w:sz w:val="20"/>
          <w:szCs w:val="20"/>
          <w:u w:val="single"/>
        </w:rPr>
        <w:t>Head and neck injuries</w:t>
      </w:r>
    </w:p>
    <w:p w14:paraId="7D5199F2" w14:textId="0306548D" w:rsidR="00A412B2" w:rsidRPr="006A4A4B" w:rsidRDefault="00A412B2" w:rsidP="00A412B2">
      <w:pPr>
        <w:rPr>
          <w:b/>
          <w:bCs/>
          <w:sz w:val="20"/>
          <w:szCs w:val="20"/>
        </w:rPr>
      </w:pPr>
      <w:r w:rsidRPr="006A4A4B">
        <w:rPr>
          <w:sz w:val="20"/>
          <w:szCs w:val="20"/>
        </w:rPr>
        <w:t xml:space="preserve">Assessing for neck injury is complex; risk of cervical spine fracture is </w:t>
      </w:r>
      <w:r w:rsidR="00107FB6" w:rsidRPr="006A4A4B">
        <w:rPr>
          <w:sz w:val="20"/>
          <w:szCs w:val="20"/>
        </w:rPr>
        <w:t>dependent</w:t>
      </w:r>
      <w:r w:rsidRPr="006A4A4B">
        <w:rPr>
          <w:sz w:val="20"/>
          <w:szCs w:val="20"/>
        </w:rPr>
        <w:t xml:space="preserve"> on age, mechanism of injury and neurological signs (10) and should only be attempted by a suitable trained professional. If in any doubt</w:t>
      </w:r>
      <w:r w:rsidR="00107FB6">
        <w:rPr>
          <w:sz w:val="20"/>
          <w:szCs w:val="20"/>
        </w:rPr>
        <w:t>,</w:t>
      </w:r>
      <w:r w:rsidRPr="006A4A4B">
        <w:rPr>
          <w:sz w:val="20"/>
          <w:szCs w:val="20"/>
        </w:rPr>
        <w:t xml:space="preserve"> th</w:t>
      </w:r>
      <w:r w:rsidR="00107FB6">
        <w:rPr>
          <w:sz w:val="20"/>
          <w:szCs w:val="20"/>
        </w:rPr>
        <w:t>en</w:t>
      </w:r>
      <w:r w:rsidRPr="006A4A4B">
        <w:rPr>
          <w:sz w:val="20"/>
          <w:szCs w:val="20"/>
        </w:rPr>
        <w:t xml:space="preserve"> simply prevent the student/staff member from moving their head (stabilise with hands either side of head) </w:t>
      </w:r>
      <w:r w:rsidRPr="006A4A4B">
        <w:rPr>
          <w:b/>
          <w:bCs/>
          <w:sz w:val="20"/>
          <w:szCs w:val="20"/>
        </w:rPr>
        <w:t>and call an ambulance by phoning 999.</w:t>
      </w:r>
    </w:p>
    <w:p w14:paraId="3E8BE5B4" w14:textId="0242B2ED" w:rsidR="00A412B2" w:rsidRPr="006A4A4B" w:rsidRDefault="00A412B2" w:rsidP="00A412B2">
      <w:pPr>
        <w:rPr>
          <w:b/>
          <w:bCs/>
          <w:sz w:val="20"/>
          <w:szCs w:val="20"/>
        </w:rPr>
      </w:pPr>
      <w:r w:rsidRPr="006A4A4B">
        <w:rPr>
          <w:sz w:val="20"/>
          <w:szCs w:val="20"/>
        </w:rPr>
        <w:t>Head injuries are much more commonplace in schools, and cause great concern to education staff, who have their own system in notifying caregivers. Take a history, noting any loss of consciousness, amnesia or any neurological symptoms which would indicate more serious cases needing further assessment (11). Most registered nurses will be familiar with assessing GCS or AVPU, so it would make sense to utilise this competence, documenting and handing over to other professionals/caregivers (as required). Most head injuries do not need further assessment, and should be dealt with the school first aider</w:t>
      </w:r>
      <w:r w:rsidR="0068211C">
        <w:rPr>
          <w:sz w:val="20"/>
          <w:szCs w:val="20"/>
        </w:rPr>
        <w:t xml:space="preserve"> without</w:t>
      </w:r>
      <w:r w:rsidR="00F456A4">
        <w:rPr>
          <w:sz w:val="20"/>
          <w:szCs w:val="20"/>
        </w:rPr>
        <w:t xml:space="preserve"> routine school nursing assessment</w:t>
      </w:r>
      <w:r w:rsidRPr="006A4A4B">
        <w:rPr>
          <w:sz w:val="20"/>
          <w:szCs w:val="20"/>
        </w:rPr>
        <w:t xml:space="preserve">, however any concerns the SSN team have should be </w:t>
      </w:r>
      <w:r w:rsidR="007B6A6B">
        <w:rPr>
          <w:sz w:val="20"/>
          <w:szCs w:val="20"/>
        </w:rPr>
        <w:t xml:space="preserve">passed back to school first aider </w:t>
      </w:r>
      <w:r w:rsidRPr="006A4A4B">
        <w:rPr>
          <w:sz w:val="20"/>
          <w:szCs w:val="20"/>
        </w:rPr>
        <w:t xml:space="preserve">and the case signposted to </w:t>
      </w:r>
      <w:r w:rsidRPr="006A4A4B">
        <w:rPr>
          <w:b/>
          <w:bCs/>
          <w:sz w:val="20"/>
          <w:szCs w:val="20"/>
        </w:rPr>
        <w:t xml:space="preserve">111/Urgent Treatment Centre/Walk in Centre </w:t>
      </w:r>
      <w:r w:rsidRPr="006A4A4B">
        <w:rPr>
          <w:sz w:val="20"/>
          <w:szCs w:val="20"/>
        </w:rPr>
        <w:t>for same day assessment</w:t>
      </w:r>
      <w:r w:rsidRPr="006A4A4B">
        <w:rPr>
          <w:b/>
          <w:bCs/>
          <w:sz w:val="20"/>
          <w:szCs w:val="20"/>
        </w:rPr>
        <w:t xml:space="preserve">. </w:t>
      </w:r>
    </w:p>
    <w:p w14:paraId="17F80FEC" w14:textId="77777777" w:rsidR="00A412B2" w:rsidRPr="006A4A4B" w:rsidRDefault="00A412B2" w:rsidP="00A412B2">
      <w:pPr>
        <w:rPr>
          <w:sz w:val="20"/>
          <w:szCs w:val="20"/>
        </w:rPr>
      </w:pPr>
      <w:r w:rsidRPr="006A4A4B">
        <w:rPr>
          <w:sz w:val="20"/>
          <w:szCs w:val="20"/>
        </w:rPr>
        <w:t>For more information on what to do for head injuries:</w:t>
      </w:r>
    </w:p>
    <w:p w14:paraId="228788EF" w14:textId="77777777" w:rsidR="00A412B2" w:rsidRPr="006A4A4B" w:rsidRDefault="00654DEE" w:rsidP="00A412B2">
      <w:pPr>
        <w:rPr>
          <w:i/>
          <w:iCs/>
          <w:sz w:val="20"/>
          <w:szCs w:val="20"/>
          <w:u w:val="single"/>
        </w:rPr>
      </w:pPr>
      <w:hyperlink r:id="rId10" w:history="1">
        <w:r w:rsidR="00A412B2" w:rsidRPr="006A4A4B">
          <w:rPr>
            <w:rStyle w:val="Hyperlink"/>
            <w:i/>
            <w:iCs/>
            <w:sz w:val="20"/>
            <w:szCs w:val="20"/>
          </w:rPr>
          <w:t>https://www.redcross.org.uk/first-aid/learn-first-aid/head-injury</w:t>
        </w:r>
      </w:hyperlink>
    </w:p>
    <w:p w14:paraId="449CF524" w14:textId="77777777" w:rsidR="00A412B2" w:rsidRPr="006A4A4B" w:rsidRDefault="00A412B2" w:rsidP="00A412B2">
      <w:pPr>
        <w:rPr>
          <w:i/>
          <w:iCs/>
          <w:sz w:val="20"/>
          <w:szCs w:val="20"/>
          <w:u w:val="single"/>
        </w:rPr>
      </w:pPr>
      <w:r w:rsidRPr="006A4A4B">
        <w:rPr>
          <w:i/>
          <w:iCs/>
          <w:sz w:val="20"/>
          <w:szCs w:val="20"/>
          <w:u w:val="single"/>
        </w:rPr>
        <w:t>Burns and scalds</w:t>
      </w:r>
    </w:p>
    <w:p w14:paraId="54754862" w14:textId="3D770D8C" w:rsidR="00A412B2" w:rsidRPr="006A4A4B" w:rsidRDefault="00A412B2" w:rsidP="00A412B2">
      <w:pPr>
        <w:rPr>
          <w:b/>
          <w:bCs/>
          <w:sz w:val="20"/>
          <w:szCs w:val="20"/>
        </w:rPr>
      </w:pPr>
      <w:r w:rsidRPr="006A4A4B">
        <w:rPr>
          <w:sz w:val="20"/>
          <w:szCs w:val="20"/>
        </w:rPr>
        <w:t xml:space="preserve">Hopefully a rare event in the school environment but still possible due to readily available sources (particularly in science labs). Response is twofold – stopping </w:t>
      </w:r>
      <w:r w:rsidR="00696E88">
        <w:rPr>
          <w:sz w:val="20"/>
          <w:szCs w:val="20"/>
        </w:rPr>
        <w:t xml:space="preserve">the process </w:t>
      </w:r>
      <w:r w:rsidRPr="006A4A4B">
        <w:rPr>
          <w:sz w:val="20"/>
          <w:szCs w:val="20"/>
        </w:rPr>
        <w:t xml:space="preserve">and cooling the burn site (12). Heat, chemical and electrical sources must be removed as soon as safely possible (noting responders’ own safety is paramount). Carefully remove clothing (particularly if contributing to scald or chemical burn) and jewellery (which might act as torniquet). Cool the site with cool flowing water for as long as possible (at least 20 mins minimum). Wrapping the area in clingfilm protects the site from infection. Further assessment is recommended as deep </w:t>
      </w:r>
      <w:r w:rsidRPr="006A4A4B">
        <w:rPr>
          <w:sz w:val="20"/>
          <w:szCs w:val="20"/>
        </w:rPr>
        <w:lastRenderedPageBreak/>
        <w:t xml:space="preserve">tissue damage is often hidden by what appears as minor. Arrange same day review by signposting to </w:t>
      </w:r>
      <w:r w:rsidRPr="006A4A4B">
        <w:rPr>
          <w:b/>
          <w:bCs/>
          <w:sz w:val="20"/>
          <w:szCs w:val="20"/>
        </w:rPr>
        <w:t>111/Urgent Treatment Centre/Walk in Centre.</w:t>
      </w:r>
    </w:p>
    <w:p w14:paraId="3266BD6E" w14:textId="77777777" w:rsidR="00A412B2" w:rsidRPr="006A4A4B" w:rsidRDefault="00A412B2" w:rsidP="00A412B2">
      <w:pPr>
        <w:rPr>
          <w:sz w:val="20"/>
          <w:szCs w:val="20"/>
        </w:rPr>
      </w:pPr>
      <w:r w:rsidRPr="006A4A4B">
        <w:rPr>
          <w:sz w:val="20"/>
          <w:szCs w:val="20"/>
        </w:rPr>
        <w:t>For more information on what to do for burns:</w:t>
      </w:r>
    </w:p>
    <w:p w14:paraId="2A7DF908" w14:textId="77777777" w:rsidR="00A412B2" w:rsidRPr="006A4A4B" w:rsidRDefault="00654DEE" w:rsidP="00A412B2">
      <w:pPr>
        <w:rPr>
          <w:i/>
          <w:iCs/>
          <w:sz w:val="20"/>
          <w:szCs w:val="20"/>
          <w:u w:val="single"/>
        </w:rPr>
      </w:pPr>
      <w:hyperlink r:id="rId11" w:history="1">
        <w:r w:rsidR="00A412B2" w:rsidRPr="006A4A4B">
          <w:rPr>
            <w:rStyle w:val="Hyperlink"/>
            <w:i/>
            <w:iCs/>
            <w:sz w:val="20"/>
            <w:szCs w:val="20"/>
          </w:rPr>
          <w:t>https://www.redcross.org.uk/first-aid/learn-first-aid/burns</w:t>
        </w:r>
      </w:hyperlink>
    </w:p>
    <w:p w14:paraId="3DC77A1A" w14:textId="77777777" w:rsidR="00A412B2" w:rsidRPr="006A4A4B" w:rsidRDefault="00A412B2" w:rsidP="00A412B2">
      <w:pPr>
        <w:rPr>
          <w:i/>
          <w:iCs/>
          <w:sz w:val="20"/>
          <w:szCs w:val="20"/>
          <w:u w:val="single"/>
        </w:rPr>
      </w:pPr>
      <w:r w:rsidRPr="006A4A4B">
        <w:rPr>
          <w:i/>
          <w:iCs/>
          <w:sz w:val="20"/>
          <w:szCs w:val="20"/>
          <w:u w:val="single"/>
        </w:rPr>
        <w:t>Extremes of heat and cold</w:t>
      </w:r>
    </w:p>
    <w:p w14:paraId="28A41B40" w14:textId="77777777" w:rsidR="00A412B2" w:rsidRPr="006A4A4B" w:rsidRDefault="00A412B2" w:rsidP="00A412B2">
      <w:pPr>
        <w:rPr>
          <w:b/>
          <w:bCs/>
          <w:sz w:val="20"/>
          <w:szCs w:val="20"/>
        </w:rPr>
      </w:pPr>
      <w:r w:rsidRPr="006A4A4B">
        <w:rPr>
          <w:sz w:val="20"/>
          <w:szCs w:val="20"/>
        </w:rPr>
        <w:t xml:space="preserve">Young children are particularly at risk, as they are less able to regulate body temperature, especially on hot days outside. Heat exhaustion (fatigue, excessive thirst, and reduced urine output) can be resolved with these simple actions (13): Moving the student/staff member to a cool place. Get them to lie down and raise their feet slightly. Get them to drink plenty of water. Sports or rehydration drinks are OK. Cool their skin – spray or sponge them with cool water and fan them. Cold packs around the armpits or neck are good, too. Stay with them until they're better. They should start to cool down and feel better within 30 minutes. If not treated quickly this can progress to heat stroke (collapse), necessitating clinician assessment and advanced management (e.g., intravenous rehydration) (14). </w:t>
      </w:r>
      <w:r w:rsidRPr="006A4A4B">
        <w:rPr>
          <w:b/>
          <w:bCs/>
          <w:sz w:val="20"/>
          <w:szCs w:val="20"/>
        </w:rPr>
        <w:t>Depending on severity - arrange urgent ambulance via 999 or signpost to 111/Urgent Treatment Centre/Walk in Centre.</w:t>
      </w:r>
    </w:p>
    <w:p w14:paraId="3AB63DFE" w14:textId="463CDEBD" w:rsidR="00A412B2" w:rsidRPr="006A4A4B" w:rsidRDefault="00A412B2" w:rsidP="00A412B2">
      <w:pPr>
        <w:rPr>
          <w:b/>
          <w:bCs/>
          <w:sz w:val="20"/>
          <w:szCs w:val="20"/>
        </w:rPr>
      </w:pPr>
      <w:r w:rsidRPr="006A4A4B">
        <w:rPr>
          <w:sz w:val="20"/>
          <w:szCs w:val="20"/>
        </w:rPr>
        <w:t xml:space="preserve">Children are more likely to become hypothermic due to a single </w:t>
      </w:r>
      <w:r w:rsidR="00066EF5">
        <w:rPr>
          <w:sz w:val="20"/>
          <w:szCs w:val="20"/>
        </w:rPr>
        <w:t xml:space="preserve">traumatic </w:t>
      </w:r>
      <w:r w:rsidRPr="006A4A4B">
        <w:rPr>
          <w:sz w:val="20"/>
          <w:szCs w:val="20"/>
        </w:rPr>
        <w:t xml:space="preserve">event (e.g., </w:t>
      </w:r>
      <w:r w:rsidR="00304F1A">
        <w:rPr>
          <w:sz w:val="20"/>
          <w:szCs w:val="20"/>
        </w:rPr>
        <w:t xml:space="preserve">sudden </w:t>
      </w:r>
      <w:r w:rsidRPr="006A4A4B">
        <w:rPr>
          <w:sz w:val="20"/>
          <w:szCs w:val="20"/>
        </w:rPr>
        <w:t xml:space="preserve">immersion in water); key principles of minimising further heat loss by removing cold wet garments, using blankets and warming slowly by rescuer </w:t>
      </w:r>
      <w:r w:rsidR="00304F1A" w:rsidRPr="006A4A4B">
        <w:rPr>
          <w:sz w:val="20"/>
          <w:szCs w:val="20"/>
        </w:rPr>
        <w:t>lying</w:t>
      </w:r>
      <w:r w:rsidRPr="006A4A4B">
        <w:rPr>
          <w:sz w:val="20"/>
          <w:szCs w:val="20"/>
        </w:rPr>
        <w:t xml:space="preserve"> next to casualty will improve outcomes (15). Also be aware to move the casualty gently as the heart is particularly vulnerable</w:t>
      </w:r>
      <w:r w:rsidR="007B5BEE">
        <w:rPr>
          <w:sz w:val="20"/>
          <w:szCs w:val="20"/>
        </w:rPr>
        <w:t xml:space="preserve"> to stress</w:t>
      </w:r>
      <w:r w:rsidRPr="006A4A4B">
        <w:rPr>
          <w:sz w:val="20"/>
          <w:szCs w:val="20"/>
        </w:rPr>
        <w:t xml:space="preserve">. </w:t>
      </w:r>
      <w:r w:rsidRPr="006A4A4B">
        <w:rPr>
          <w:b/>
          <w:bCs/>
          <w:sz w:val="20"/>
          <w:szCs w:val="20"/>
        </w:rPr>
        <w:t>Depending on severity - arrange urgent ambulance via 999 or signpost to 111/Urgent Treatment Centre/Walk in Centre.</w:t>
      </w:r>
    </w:p>
    <w:p w14:paraId="7C7507A5" w14:textId="77777777" w:rsidR="00A412B2" w:rsidRPr="006A4A4B" w:rsidRDefault="00A412B2" w:rsidP="00A412B2">
      <w:pPr>
        <w:rPr>
          <w:sz w:val="20"/>
          <w:szCs w:val="20"/>
        </w:rPr>
      </w:pPr>
      <w:r w:rsidRPr="006A4A4B">
        <w:rPr>
          <w:sz w:val="20"/>
          <w:szCs w:val="20"/>
        </w:rPr>
        <w:t>For more information on what to do for heat exhaustion:</w:t>
      </w:r>
    </w:p>
    <w:p w14:paraId="30B344FF" w14:textId="77777777" w:rsidR="00A412B2" w:rsidRPr="006A4A4B" w:rsidRDefault="00654DEE" w:rsidP="00A412B2">
      <w:pPr>
        <w:rPr>
          <w:i/>
          <w:iCs/>
          <w:color w:val="0563C1" w:themeColor="hyperlink"/>
          <w:sz w:val="20"/>
          <w:szCs w:val="20"/>
          <w:u w:val="single"/>
        </w:rPr>
      </w:pPr>
      <w:hyperlink r:id="rId12" w:history="1">
        <w:r w:rsidR="00A412B2" w:rsidRPr="006A4A4B">
          <w:rPr>
            <w:rStyle w:val="Hyperlink"/>
            <w:i/>
            <w:iCs/>
            <w:sz w:val="20"/>
            <w:szCs w:val="20"/>
          </w:rPr>
          <w:t>https://www.redcross.org.uk/first-aid/learn-first-aid/heat-exhaustion</w:t>
        </w:r>
      </w:hyperlink>
    </w:p>
    <w:p w14:paraId="686AAE72" w14:textId="77777777" w:rsidR="00A412B2" w:rsidRPr="006A4A4B" w:rsidRDefault="00A412B2" w:rsidP="00A412B2">
      <w:pPr>
        <w:rPr>
          <w:sz w:val="20"/>
          <w:szCs w:val="20"/>
        </w:rPr>
      </w:pPr>
      <w:r w:rsidRPr="006A4A4B">
        <w:rPr>
          <w:sz w:val="20"/>
          <w:szCs w:val="20"/>
        </w:rPr>
        <w:t>For more information on what to do for hypothermia:</w:t>
      </w:r>
    </w:p>
    <w:p w14:paraId="5FB33403" w14:textId="77777777" w:rsidR="00A412B2" w:rsidRPr="006A4A4B" w:rsidRDefault="00654DEE" w:rsidP="00A412B2">
      <w:pPr>
        <w:rPr>
          <w:i/>
          <w:iCs/>
          <w:sz w:val="20"/>
          <w:szCs w:val="20"/>
          <w:u w:val="single"/>
        </w:rPr>
      </w:pPr>
      <w:hyperlink r:id="rId13" w:history="1">
        <w:r w:rsidR="00A412B2" w:rsidRPr="006A4A4B">
          <w:rPr>
            <w:rStyle w:val="Hyperlink"/>
            <w:i/>
            <w:iCs/>
            <w:sz w:val="20"/>
            <w:szCs w:val="20"/>
          </w:rPr>
          <w:t>https://www.redcross.org.uk/first-aid/learn-first-aid/hypothermia</w:t>
        </w:r>
      </w:hyperlink>
    </w:p>
    <w:p w14:paraId="78DF46CE" w14:textId="77777777" w:rsidR="00A412B2" w:rsidRPr="006A4A4B" w:rsidRDefault="00A412B2" w:rsidP="00A412B2">
      <w:pPr>
        <w:rPr>
          <w:i/>
          <w:iCs/>
          <w:sz w:val="20"/>
          <w:szCs w:val="20"/>
          <w:u w:val="single"/>
        </w:rPr>
      </w:pPr>
    </w:p>
    <w:p w14:paraId="28AC465F" w14:textId="77777777" w:rsidR="00A412B2" w:rsidRPr="006A4A4B" w:rsidRDefault="00A412B2" w:rsidP="00A412B2">
      <w:pPr>
        <w:rPr>
          <w:i/>
          <w:iCs/>
          <w:sz w:val="20"/>
          <w:szCs w:val="20"/>
          <w:u w:val="single"/>
        </w:rPr>
      </w:pPr>
      <w:r w:rsidRPr="006A4A4B">
        <w:rPr>
          <w:i/>
          <w:iCs/>
          <w:sz w:val="20"/>
          <w:szCs w:val="20"/>
          <w:u w:val="single"/>
        </w:rPr>
        <w:t>Fainting</w:t>
      </w:r>
    </w:p>
    <w:p w14:paraId="741475F6" w14:textId="58CC177B" w:rsidR="00A412B2" w:rsidRPr="006A4A4B" w:rsidRDefault="00A412B2" w:rsidP="00A412B2">
      <w:pPr>
        <w:rPr>
          <w:sz w:val="20"/>
          <w:szCs w:val="20"/>
        </w:rPr>
      </w:pPr>
      <w:r w:rsidRPr="006A4A4B">
        <w:rPr>
          <w:sz w:val="20"/>
          <w:szCs w:val="20"/>
        </w:rPr>
        <w:t xml:space="preserve">In most cases, the individual recovers immediately without further need for investigation. In CYP often a sign of severe dehydration and heat exhaustion or stroke. It is important to note the history prior to the event - particularly if there is an emerging trend or concerns regarding the specific focus (e.g., first seizure) (16). In this circumstance, the student/staff member should be </w:t>
      </w:r>
      <w:r w:rsidRPr="006A4A4B">
        <w:rPr>
          <w:b/>
          <w:bCs/>
          <w:sz w:val="20"/>
          <w:szCs w:val="20"/>
        </w:rPr>
        <w:t xml:space="preserve">signposted to own GP or 111 for further advice and monitoring. </w:t>
      </w:r>
      <w:r w:rsidRPr="006A4A4B">
        <w:rPr>
          <w:sz w:val="20"/>
          <w:szCs w:val="20"/>
        </w:rPr>
        <w:t xml:space="preserve">Orthostatic hypotension is common reason for fainting - A laying/standing BP comparison assessment can be useful for the 111 </w:t>
      </w:r>
      <w:r w:rsidR="00A664B9" w:rsidRPr="006A4A4B">
        <w:rPr>
          <w:sz w:val="20"/>
          <w:szCs w:val="20"/>
        </w:rPr>
        <w:t>clinicians</w:t>
      </w:r>
      <w:r w:rsidRPr="006A4A4B">
        <w:rPr>
          <w:sz w:val="20"/>
          <w:szCs w:val="20"/>
        </w:rPr>
        <w:t xml:space="preserve"> </w:t>
      </w:r>
      <w:r w:rsidR="00A664B9">
        <w:rPr>
          <w:sz w:val="20"/>
          <w:szCs w:val="20"/>
        </w:rPr>
        <w:t>(</w:t>
      </w:r>
      <w:r w:rsidR="00A664B9" w:rsidRPr="00A664B9">
        <w:rPr>
          <w:i/>
          <w:iCs/>
          <w:sz w:val="20"/>
          <w:szCs w:val="20"/>
        </w:rPr>
        <w:t>only</w:t>
      </w:r>
      <w:r w:rsidR="00A664B9">
        <w:rPr>
          <w:sz w:val="20"/>
          <w:szCs w:val="20"/>
        </w:rPr>
        <w:t xml:space="preserve"> </w:t>
      </w:r>
      <w:r w:rsidRPr="006A4A4B">
        <w:rPr>
          <w:i/>
          <w:iCs/>
          <w:sz w:val="20"/>
          <w:szCs w:val="20"/>
        </w:rPr>
        <w:t>if they request this</w:t>
      </w:r>
      <w:r w:rsidR="00A664B9">
        <w:rPr>
          <w:i/>
          <w:iCs/>
          <w:sz w:val="20"/>
          <w:szCs w:val="20"/>
        </w:rPr>
        <w:t>)</w:t>
      </w:r>
      <w:r w:rsidRPr="006A4A4B">
        <w:rPr>
          <w:sz w:val="20"/>
          <w:szCs w:val="20"/>
        </w:rPr>
        <w:t>.</w:t>
      </w:r>
    </w:p>
    <w:p w14:paraId="4FFE5B32" w14:textId="77777777" w:rsidR="00A412B2" w:rsidRPr="006A4A4B" w:rsidRDefault="00A412B2" w:rsidP="00A412B2">
      <w:pPr>
        <w:rPr>
          <w:sz w:val="20"/>
          <w:szCs w:val="20"/>
        </w:rPr>
      </w:pPr>
      <w:r w:rsidRPr="006A4A4B">
        <w:rPr>
          <w:sz w:val="20"/>
          <w:szCs w:val="20"/>
        </w:rPr>
        <w:t>For more information regarding fainting:</w:t>
      </w:r>
    </w:p>
    <w:p w14:paraId="6BFD7EAE" w14:textId="77777777" w:rsidR="00A412B2" w:rsidRPr="006A4A4B" w:rsidRDefault="00654DEE" w:rsidP="00A412B2">
      <w:pPr>
        <w:rPr>
          <w:i/>
          <w:iCs/>
          <w:sz w:val="20"/>
          <w:szCs w:val="20"/>
        </w:rPr>
      </w:pPr>
      <w:hyperlink r:id="rId14" w:history="1">
        <w:r w:rsidR="00A412B2" w:rsidRPr="006A4A4B">
          <w:rPr>
            <w:rStyle w:val="Hyperlink"/>
            <w:i/>
            <w:iCs/>
            <w:sz w:val="20"/>
            <w:szCs w:val="20"/>
          </w:rPr>
          <w:t>https://www.nhs.uk/conditions/fainting/</w:t>
        </w:r>
      </w:hyperlink>
      <w:r w:rsidR="00A412B2" w:rsidRPr="006A4A4B">
        <w:rPr>
          <w:i/>
          <w:iCs/>
          <w:sz w:val="20"/>
          <w:szCs w:val="20"/>
        </w:rPr>
        <w:t xml:space="preserve"> </w:t>
      </w:r>
    </w:p>
    <w:p w14:paraId="76F1BA2A" w14:textId="77777777" w:rsidR="00A412B2" w:rsidRPr="006A4A4B" w:rsidRDefault="00A412B2" w:rsidP="00A412B2">
      <w:pPr>
        <w:rPr>
          <w:i/>
          <w:iCs/>
          <w:sz w:val="20"/>
          <w:szCs w:val="20"/>
          <w:u w:val="single"/>
        </w:rPr>
      </w:pPr>
      <w:r w:rsidRPr="006A4A4B">
        <w:rPr>
          <w:i/>
          <w:iCs/>
          <w:sz w:val="20"/>
          <w:szCs w:val="20"/>
          <w:u w:val="single"/>
        </w:rPr>
        <w:br w:type="page"/>
      </w:r>
    </w:p>
    <w:p w14:paraId="327FDF42" w14:textId="77777777" w:rsidR="00A412B2" w:rsidRPr="006A4A4B" w:rsidRDefault="00A412B2" w:rsidP="00A412B2">
      <w:pPr>
        <w:rPr>
          <w:i/>
          <w:iCs/>
          <w:sz w:val="20"/>
          <w:szCs w:val="20"/>
          <w:u w:val="single"/>
        </w:rPr>
      </w:pPr>
      <w:r w:rsidRPr="006A4A4B">
        <w:rPr>
          <w:i/>
          <w:iCs/>
          <w:sz w:val="20"/>
          <w:szCs w:val="20"/>
          <w:u w:val="single"/>
        </w:rPr>
        <w:lastRenderedPageBreak/>
        <w:t>Poisons and what to do if someone has been poisoned</w:t>
      </w:r>
    </w:p>
    <w:p w14:paraId="6EA4C682" w14:textId="3D2E2379" w:rsidR="00A412B2" w:rsidRPr="006A4A4B" w:rsidRDefault="00A412B2" w:rsidP="00A412B2">
      <w:pPr>
        <w:rPr>
          <w:b/>
          <w:bCs/>
          <w:sz w:val="20"/>
          <w:szCs w:val="20"/>
        </w:rPr>
      </w:pPr>
      <w:r w:rsidRPr="006A4A4B">
        <w:rPr>
          <w:sz w:val="20"/>
          <w:szCs w:val="20"/>
        </w:rPr>
        <w:t>Sources of poisoning are varied and treatment often complex involving specialist resources</w:t>
      </w:r>
      <w:r w:rsidR="00B72540">
        <w:rPr>
          <w:sz w:val="20"/>
          <w:szCs w:val="20"/>
        </w:rPr>
        <w:t>.</w:t>
      </w:r>
      <w:r w:rsidRPr="006A4A4B">
        <w:rPr>
          <w:sz w:val="20"/>
          <w:szCs w:val="20"/>
        </w:rPr>
        <w:t xml:space="preserve"> It is important not to try and treat without asking for help. If </w:t>
      </w:r>
      <w:r w:rsidR="007F4F42" w:rsidRPr="006A4A4B">
        <w:rPr>
          <w:sz w:val="20"/>
          <w:szCs w:val="20"/>
        </w:rPr>
        <w:t>possible,</w:t>
      </w:r>
      <w:r w:rsidRPr="006A4A4B">
        <w:rPr>
          <w:sz w:val="20"/>
          <w:szCs w:val="20"/>
        </w:rPr>
        <w:t xml:space="preserve"> retain information regarding the suspected source (e.g., package). Signs of severe reactions such as being sick, loss of consciousness, drowsiness or seizures need urgent assessment (17). </w:t>
      </w:r>
      <w:r w:rsidRPr="006A4A4B">
        <w:rPr>
          <w:b/>
          <w:bCs/>
          <w:sz w:val="20"/>
          <w:szCs w:val="20"/>
        </w:rPr>
        <w:t>Depending on severity - arrange urgent ambulance via 999 or signpost to 111/Urgent Treatment Centre/Walk in Centre.</w:t>
      </w:r>
    </w:p>
    <w:p w14:paraId="426059C5" w14:textId="77777777" w:rsidR="00A412B2" w:rsidRPr="006A4A4B" w:rsidRDefault="00A412B2" w:rsidP="00A412B2">
      <w:pPr>
        <w:rPr>
          <w:sz w:val="20"/>
          <w:szCs w:val="20"/>
        </w:rPr>
      </w:pPr>
      <w:r w:rsidRPr="006A4A4B">
        <w:rPr>
          <w:sz w:val="20"/>
          <w:szCs w:val="20"/>
        </w:rPr>
        <w:t>For more information on what to do for suspected poisoning:</w:t>
      </w:r>
    </w:p>
    <w:p w14:paraId="0560ADD1" w14:textId="77777777" w:rsidR="00A412B2" w:rsidRPr="006A4A4B" w:rsidRDefault="00654DEE" w:rsidP="00A412B2">
      <w:pPr>
        <w:rPr>
          <w:sz w:val="20"/>
          <w:szCs w:val="20"/>
        </w:rPr>
      </w:pPr>
      <w:hyperlink r:id="rId15" w:history="1">
        <w:r w:rsidR="00A412B2" w:rsidRPr="006A4A4B">
          <w:rPr>
            <w:rStyle w:val="Hyperlink"/>
            <w:sz w:val="20"/>
            <w:szCs w:val="20"/>
          </w:rPr>
          <w:t>https://www.redcross.org.uk/first-aid/learn-first-aid/poisoning</w:t>
        </w:r>
      </w:hyperlink>
    </w:p>
    <w:p w14:paraId="68F8D6D5" w14:textId="77777777" w:rsidR="00A412B2" w:rsidRPr="006A4A4B" w:rsidRDefault="00A412B2" w:rsidP="00A412B2">
      <w:pPr>
        <w:rPr>
          <w:sz w:val="20"/>
          <w:szCs w:val="20"/>
        </w:rPr>
      </w:pPr>
    </w:p>
    <w:p w14:paraId="2D569427" w14:textId="77777777" w:rsidR="00A412B2" w:rsidRPr="006A4A4B" w:rsidRDefault="00A412B2" w:rsidP="00A412B2">
      <w:pPr>
        <w:rPr>
          <w:i/>
          <w:iCs/>
          <w:sz w:val="20"/>
          <w:szCs w:val="20"/>
          <w:u w:val="single"/>
        </w:rPr>
      </w:pPr>
      <w:r w:rsidRPr="006A4A4B">
        <w:rPr>
          <w:i/>
          <w:iCs/>
          <w:sz w:val="20"/>
          <w:szCs w:val="20"/>
          <w:u w:val="single"/>
        </w:rPr>
        <w:t>Ears, eyes and nose injuries</w:t>
      </w:r>
    </w:p>
    <w:p w14:paraId="6D7E6FC9" w14:textId="057A9AFB" w:rsidR="00A412B2" w:rsidRPr="006A4A4B" w:rsidRDefault="00A412B2" w:rsidP="00A412B2">
      <w:pPr>
        <w:rPr>
          <w:sz w:val="20"/>
          <w:szCs w:val="20"/>
        </w:rPr>
      </w:pPr>
      <w:r w:rsidRPr="006A4A4B">
        <w:rPr>
          <w:sz w:val="20"/>
          <w:szCs w:val="20"/>
        </w:rPr>
        <w:t xml:space="preserve">Often children will put foreign objects in ears or nostrils. It’s important to keep the child calm to prevent further injury whilst awaiting further assessment. Most injury to these specific areas will usually need further assessment with specialist equipment to access the site (e.g., ophthalmoscope). Nosebleeds are common and can repeat </w:t>
      </w:r>
      <w:r w:rsidR="000A4904">
        <w:rPr>
          <w:sz w:val="20"/>
          <w:szCs w:val="20"/>
        </w:rPr>
        <w:t xml:space="preserve">multiple times </w:t>
      </w:r>
      <w:r w:rsidRPr="006A4A4B">
        <w:rPr>
          <w:sz w:val="20"/>
          <w:szCs w:val="20"/>
        </w:rPr>
        <w:t xml:space="preserve">due to the tethering of blood vessels under the tissue in the septum. If a nosebleed does not resolve in 20mins with simple first aid, then seek further specialist assessment (18). Depending on severity </w:t>
      </w:r>
      <w:r w:rsidRPr="006A4A4B">
        <w:rPr>
          <w:b/>
          <w:bCs/>
          <w:sz w:val="20"/>
          <w:szCs w:val="20"/>
        </w:rPr>
        <w:t xml:space="preserve">signpost to own GP or 111/Urgent Treatment Centre/Walk in Centre. </w:t>
      </w:r>
    </w:p>
    <w:p w14:paraId="26936722" w14:textId="77777777" w:rsidR="00A412B2" w:rsidRPr="006A4A4B" w:rsidRDefault="00A412B2" w:rsidP="00A412B2">
      <w:pPr>
        <w:rPr>
          <w:i/>
          <w:iCs/>
          <w:sz w:val="20"/>
          <w:szCs w:val="20"/>
          <w:u w:val="single"/>
        </w:rPr>
      </w:pPr>
      <w:r w:rsidRPr="006A4A4B">
        <w:rPr>
          <w:i/>
          <w:iCs/>
          <w:sz w:val="20"/>
          <w:szCs w:val="20"/>
          <w:u w:val="single"/>
        </w:rPr>
        <w:t>Minor and severe bleeding</w:t>
      </w:r>
    </w:p>
    <w:p w14:paraId="7FE85997" w14:textId="54DCF1B6" w:rsidR="00A412B2" w:rsidRPr="006A4A4B" w:rsidRDefault="00A412B2" w:rsidP="00A412B2">
      <w:pPr>
        <w:rPr>
          <w:sz w:val="20"/>
          <w:szCs w:val="20"/>
        </w:rPr>
      </w:pPr>
      <w:r w:rsidRPr="006A4A4B">
        <w:rPr>
          <w:sz w:val="20"/>
          <w:szCs w:val="20"/>
        </w:rPr>
        <w:t xml:space="preserve">If a student/staff member has noticed or suspected minor but frequent blood loss (e.g., noticed blood in urine/stool or noticed fresh blood on toilet tissue) then </w:t>
      </w:r>
      <w:r w:rsidRPr="006A4A4B">
        <w:rPr>
          <w:b/>
          <w:bCs/>
          <w:sz w:val="20"/>
          <w:szCs w:val="20"/>
        </w:rPr>
        <w:t>signpost them to own GP</w:t>
      </w:r>
      <w:r w:rsidRPr="006A4A4B">
        <w:rPr>
          <w:sz w:val="20"/>
          <w:szCs w:val="20"/>
        </w:rPr>
        <w:t xml:space="preserve"> for further assessment and investigation (an ‘e-consult’ is particularly useful in this circumstance). If a casualty is actively</w:t>
      </w:r>
      <w:r w:rsidR="00490EF2">
        <w:rPr>
          <w:sz w:val="20"/>
          <w:szCs w:val="20"/>
        </w:rPr>
        <w:t xml:space="preserve"> </w:t>
      </w:r>
      <w:r w:rsidR="00466067">
        <w:rPr>
          <w:sz w:val="20"/>
          <w:szCs w:val="20"/>
        </w:rPr>
        <w:t xml:space="preserve">and </w:t>
      </w:r>
      <w:r w:rsidR="00490EF2">
        <w:rPr>
          <w:sz w:val="20"/>
          <w:szCs w:val="20"/>
        </w:rPr>
        <w:t>profusely</w:t>
      </w:r>
      <w:r w:rsidRPr="006A4A4B">
        <w:rPr>
          <w:sz w:val="20"/>
          <w:szCs w:val="20"/>
        </w:rPr>
        <w:t xml:space="preserve"> bleeding, use simple first aid measures such as applying direct pressure (see link below) and then </w:t>
      </w:r>
      <w:r w:rsidRPr="006A4A4B">
        <w:rPr>
          <w:b/>
          <w:bCs/>
          <w:sz w:val="20"/>
          <w:szCs w:val="20"/>
        </w:rPr>
        <w:t xml:space="preserve">arrange urgent ambulance via 999. </w:t>
      </w:r>
      <w:r w:rsidRPr="006A4A4B">
        <w:rPr>
          <w:sz w:val="20"/>
          <w:szCs w:val="20"/>
        </w:rPr>
        <w:t xml:space="preserve">Obtain history of medications (e.g., warfarin) and </w:t>
      </w:r>
      <w:r w:rsidR="00490EF2">
        <w:rPr>
          <w:sz w:val="20"/>
          <w:szCs w:val="20"/>
        </w:rPr>
        <w:t xml:space="preserve">relevant </w:t>
      </w:r>
      <w:r w:rsidRPr="006A4A4B">
        <w:rPr>
          <w:sz w:val="20"/>
          <w:szCs w:val="20"/>
        </w:rPr>
        <w:t xml:space="preserve">medical conditions (e.g., haemophilia).  </w:t>
      </w:r>
    </w:p>
    <w:p w14:paraId="0FC1F8AF" w14:textId="77777777" w:rsidR="00A412B2" w:rsidRPr="006A4A4B" w:rsidRDefault="00A412B2" w:rsidP="00A412B2">
      <w:pPr>
        <w:rPr>
          <w:sz w:val="20"/>
          <w:szCs w:val="20"/>
        </w:rPr>
      </w:pPr>
      <w:r w:rsidRPr="006A4A4B">
        <w:rPr>
          <w:sz w:val="20"/>
          <w:szCs w:val="20"/>
        </w:rPr>
        <w:t>For more information on what to do for heavy bleeding:</w:t>
      </w:r>
    </w:p>
    <w:p w14:paraId="27797090" w14:textId="77777777" w:rsidR="00C53398" w:rsidRDefault="00654DEE" w:rsidP="00A412B2">
      <w:pPr>
        <w:rPr>
          <w:i/>
          <w:iCs/>
          <w:u w:val="single"/>
        </w:rPr>
      </w:pPr>
      <w:hyperlink r:id="rId16" w:history="1">
        <w:r w:rsidR="00A412B2" w:rsidRPr="006A4A4B">
          <w:rPr>
            <w:rStyle w:val="Hyperlink"/>
            <w:i/>
            <w:iCs/>
            <w:sz w:val="20"/>
            <w:szCs w:val="20"/>
          </w:rPr>
          <w:t>https://www.redcross.org.uk/first-aid/learn-first-aid/bleeding-heavily</w:t>
        </w:r>
      </w:hyperlink>
      <w:r w:rsidR="00A412B2">
        <w:rPr>
          <w:i/>
          <w:iCs/>
          <w:u w:val="single"/>
        </w:rPr>
        <w:t xml:space="preserve"> </w:t>
      </w:r>
    </w:p>
    <w:p w14:paraId="33339C8B" w14:textId="77777777" w:rsidR="00C53398" w:rsidRDefault="00C53398" w:rsidP="00A412B2">
      <w:pPr>
        <w:rPr>
          <w:i/>
          <w:iCs/>
          <w:u w:val="single"/>
        </w:rPr>
      </w:pPr>
      <w:r>
        <w:rPr>
          <w:i/>
          <w:iCs/>
          <w:u w:val="single"/>
        </w:rPr>
        <w:t>Disclaimer</w:t>
      </w:r>
    </w:p>
    <w:p w14:paraId="6BB00BC9" w14:textId="174D35CD" w:rsidR="00A412B2" w:rsidRPr="00C53398" w:rsidRDefault="00C53398" w:rsidP="00A412B2">
      <w:pPr>
        <w:rPr>
          <w:i/>
          <w:iCs/>
          <w:sz w:val="20"/>
          <w:szCs w:val="20"/>
          <w:u w:val="single"/>
        </w:rPr>
      </w:pPr>
      <w:r w:rsidRPr="00C53398">
        <w:rPr>
          <w:sz w:val="20"/>
          <w:szCs w:val="20"/>
        </w:rPr>
        <w:t>Th</w:t>
      </w:r>
      <w:r>
        <w:rPr>
          <w:sz w:val="20"/>
          <w:szCs w:val="20"/>
        </w:rPr>
        <w:t>is</w:t>
      </w:r>
      <w:r w:rsidRPr="00C53398">
        <w:rPr>
          <w:sz w:val="20"/>
          <w:szCs w:val="20"/>
        </w:rPr>
        <w:t xml:space="preserve"> </w:t>
      </w:r>
      <w:r w:rsidR="0060629F">
        <w:rPr>
          <w:sz w:val="20"/>
          <w:szCs w:val="20"/>
        </w:rPr>
        <w:t xml:space="preserve">‘active signposting </w:t>
      </w:r>
      <w:r w:rsidRPr="00C53398">
        <w:rPr>
          <w:sz w:val="20"/>
          <w:szCs w:val="20"/>
        </w:rPr>
        <w:t>guide</w:t>
      </w:r>
      <w:r w:rsidR="0060629F">
        <w:rPr>
          <w:sz w:val="20"/>
          <w:szCs w:val="20"/>
        </w:rPr>
        <w:t>’</w:t>
      </w:r>
      <w:r>
        <w:rPr>
          <w:sz w:val="20"/>
          <w:szCs w:val="20"/>
        </w:rPr>
        <w:t xml:space="preserve"> was compiled by Dave Owen using readily available resources</w:t>
      </w:r>
      <w:r w:rsidR="003571B8">
        <w:rPr>
          <w:sz w:val="20"/>
          <w:szCs w:val="20"/>
        </w:rPr>
        <w:t xml:space="preserve"> along with </w:t>
      </w:r>
      <w:r w:rsidR="0032610E">
        <w:rPr>
          <w:sz w:val="20"/>
          <w:szCs w:val="20"/>
        </w:rPr>
        <w:t>personal knowledge and experience within primary care settings</w:t>
      </w:r>
      <w:r w:rsidR="009B623A">
        <w:rPr>
          <w:sz w:val="20"/>
          <w:szCs w:val="20"/>
        </w:rPr>
        <w:t xml:space="preserve"> as an advanced clinical practitioner</w:t>
      </w:r>
      <w:r w:rsidR="003571B8">
        <w:rPr>
          <w:sz w:val="20"/>
          <w:szCs w:val="20"/>
        </w:rPr>
        <w:t>.</w:t>
      </w:r>
      <w:r w:rsidR="00803C8F">
        <w:rPr>
          <w:sz w:val="20"/>
          <w:szCs w:val="20"/>
        </w:rPr>
        <w:t xml:space="preserve"> </w:t>
      </w:r>
      <w:r w:rsidR="009652D0">
        <w:rPr>
          <w:sz w:val="20"/>
          <w:szCs w:val="20"/>
        </w:rPr>
        <w:t>‘</w:t>
      </w:r>
      <w:r w:rsidR="00803C8F">
        <w:rPr>
          <w:sz w:val="20"/>
          <w:szCs w:val="20"/>
        </w:rPr>
        <w:t>GP Notebook</w:t>
      </w:r>
      <w:r w:rsidR="009652D0">
        <w:rPr>
          <w:sz w:val="20"/>
          <w:szCs w:val="20"/>
        </w:rPr>
        <w:t>’</w:t>
      </w:r>
      <w:r w:rsidR="00803C8F">
        <w:rPr>
          <w:sz w:val="20"/>
          <w:szCs w:val="20"/>
        </w:rPr>
        <w:t xml:space="preserve"> can be accessed for free by registering</w:t>
      </w:r>
      <w:r w:rsidR="00164887">
        <w:rPr>
          <w:sz w:val="20"/>
          <w:szCs w:val="20"/>
        </w:rPr>
        <w:t>, or users can get 5 open access pages</w:t>
      </w:r>
      <w:r w:rsidR="00AC7601">
        <w:rPr>
          <w:sz w:val="20"/>
          <w:szCs w:val="20"/>
        </w:rPr>
        <w:t>,</w:t>
      </w:r>
      <w:r w:rsidR="00212E9F">
        <w:rPr>
          <w:sz w:val="20"/>
          <w:szCs w:val="20"/>
        </w:rPr>
        <w:t xml:space="preserve"> and is a</w:t>
      </w:r>
      <w:r w:rsidR="003A660B">
        <w:rPr>
          <w:sz w:val="20"/>
          <w:szCs w:val="20"/>
        </w:rPr>
        <w:t>n established</w:t>
      </w:r>
      <w:r w:rsidR="00212E9F">
        <w:rPr>
          <w:sz w:val="20"/>
          <w:szCs w:val="20"/>
        </w:rPr>
        <w:t xml:space="preserve"> primary care resource.</w:t>
      </w:r>
      <w:r w:rsidR="003571B8">
        <w:rPr>
          <w:sz w:val="20"/>
          <w:szCs w:val="20"/>
        </w:rPr>
        <w:t xml:space="preserve"> It is the </w:t>
      </w:r>
      <w:r w:rsidR="00065EB3">
        <w:rPr>
          <w:sz w:val="20"/>
          <w:szCs w:val="20"/>
        </w:rPr>
        <w:t>user’s</w:t>
      </w:r>
      <w:r w:rsidR="009B623A">
        <w:rPr>
          <w:sz w:val="20"/>
          <w:szCs w:val="20"/>
        </w:rPr>
        <w:t xml:space="preserve"> responsibility to work </w:t>
      </w:r>
      <w:r w:rsidR="0060629F">
        <w:rPr>
          <w:sz w:val="20"/>
          <w:szCs w:val="20"/>
        </w:rPr>
        <w:t>within</w:t>
      </w:r>
      <w:r w:rsidR="009B623A">
        <w:rPr>
          <w:sz w:val="20"/>
          <w:szCs w:val="20"/>
        </w:rPr>
        <w:t xml:space="preserve"> their own competence</w:t>
      </w:r>
      <w:r w:rsidR="00065EB3">
        <w:rPr>
          <w:sz w:val="20"/>
          <w:szCs w:val="20"/>
        </w:rPr>
        <w:t xml:space="preserve">. References and resources </w:t>
      </w:r>
      <w:r w:rsidR="00FC2450">
        <w:rPr>
          <w:sz w:val="20"/>
          <w:szCs w:val="20"/>
        </w:rPr>
        <w:t>are</w:t>
      </w:r>
      <w:r w:rsidR="00065EB3">
        <w:rPr>
          <w:sz w:val="20"/>
          <w:szCs w:val="20"/>
        </w:rPr>
        <w:t xml:space="preserve"> </w:t>
      </w:r>
      <w:r w:rsidR="008E54E0">
        <w:rPr>
          <w:sz w:val="20"/>
          <w:szCs w:val="20"/>
        </w:rPr>
        <w:t xml:space="preserve">accurate of April 2022; it is important to regularly </w:t>
      </w:r>
      <w:r w:rsidR="00065EB3">
        <w:rPr>
          <w:sz w:val="20"/>
          <w:szCs w:val="20"/>
        </w:rPr>
        <w:t xml:space="preserve">check accuracy of resources and links. </w:t>
      </w:r>
      <w:r w:rsidR="00A412B2" w:rsidRPr="00C53398">
        <w:rPr>
          <w:i/>
          <w:iCs/>
          <w:sz w:val="20"/>
          <w:szCs w:val="20"/>
          <w:u w:val="single"/>
        </w:rPr>
        <w:br w:type="page"/>
      </w:r>
    </w:p>
    <w:p w14:paraId="00A67B02" w14:textId="0F8E30B3" w:rsidR="001602E1" w:rsidRPr="00C27F6F" w:rsidRDefault="00202918" w:rsidP="00D93911">
      <w:pPr>
        <w:rPr>
          <w:i/>
          <w:iCs/>
          <w:sz w:val="20"/>
          <w:szCs w:val="20"/>
          <w:u w:val="single"/>
        </w:rPr>
      </w:pPr>
      <w:r>
        <w:rPr>
          <w:i/>
          <w:iCs/>
          <w:sz w:val="20"/>
          <w:szCs w:val="20"/>
          <w:u w:val="single"/>
        </w:rPr>
        <w:lastRenderedPageBreak/>
        <w:t>Further</w:t>
      </w:r>
      <w:r w:rsidR="001602E1" w:rsidRPr="00C27F6F">
        <w:rPr>
          <w:i/>
          <w:iCs/>
          <w:sz w:val="20"/>
          <w:szCs w:val="20"/>
          <w:u w:val="single"/>
        </w:rPr>
        <w:t xml:space="preserve"> resources</w:t>
      </w:r>
      <w:r>
        <w:rPr>
          <w:i/>
          <w:iCs/>
          <w:sz w:val="20"/>
          <w:szCs w:val="20"/>
          <w:u w:val="single"/>
        </w:rPr>
        <w:t xml:space="preserve"> and links</w:t>
      </w:r>
    </w:p>
    <w:p w14:paraId="192111C9" w14:textId="7B61331E" w:rsidR="00053865" w:rsidRPr="00C27F6F" w:rsidRDefault="001602E1" w:rsidP="00D93911">
      <w:pPr>
        <w:rPr>
          <w:sz w:val="20"/>
          <w:szCs w:val="20"/>
        </w:rPr>
      </w:pPr>
      <w:r w:rsidRPr="00C27F6F">
        <w:rPr>
          <w:b/>
          <w:bCs/>
          <w:sz w:val="20"/>
          <w:szCs w:val="20"/>
        </w:rPr>
        <w:t xml:space="preserve">Pharmacy First </w:t>
      </w:r>
      <w:r w:rsidR="00F87FC1" w:rsidRPr="00C27F6F">
        <w:rPr>
          <w:b/>
          <w:bCs/>
          <w:sz w:val="20"/>
          <w:szCs w:val="20"/>
        </w:rPr>
        <w:t>Scheme</w:t>
      </w:r>
      <w:r w:rsidR="00F87FC1" w:rsidRPr="00C27F6F">
        <w:rPr>
          <w:sz w:val="20"/>
          <w:szCs w:val="20"/>
        </w:rPr>
        <w:t xml:space="preserve"> </w:t>
      </w:r>
      <w:r w:rsidRPr="00C27F6F">
        <w:rPr>
          <w:sz w:val="20"/>
          <w:szCs w:val="20"/>
        </w:rPr>
        <w:t xml:space="preserve">– </w:t>
      </w:r>
      <w:r w:rsidR="00053865" w:rsidRPr="00C27F6F">
        <w:rPr>
          <w:sz w:val="20"/>
          <w:szCs w:val="20"/>
        </w:rPr>
        <w:t xml:space="preserve">The </w:t>
      </w:r>
      <w:r w:rsidR="001B6E63" w:rsidRPr="00C27F6F">
        <w:rPr>
          <w:sz w:val="20"/>
          <w:szCs w:val="20"/>
        </w:rPr>
        <w:t>IOW</w:t>
      </w:r>
      <w:r w:rsidR="00AA6799" w:rsidRPr="00C27F6F">
        <w:rPr>
          <w:sz w:val="20"/>
          <w:szCs w:val="20"/>
        </w:rPr>
        <w:t xml:space="preserve"> has successfully run a scheme whereby patients registered with an IOW GP can be seen</w:t>
      </w:r>
      <w:r w:rsidR="00F87FC1" w:rsidRPr="00C27F6F">
        <w:rPr>
          <w:sz w:val="20"/>
          <w:szCs w:val="20"/>
        </w:rPr>
        <w:t xml:space="preserve"> and treatment provided without the need to see GP</w:t>
      </w:r>
      <w:r w:rsidR="00CE3FA7" w:rsidRPr="00C27F6F">
        <w:rPr>
          <w:sz w:val="20"/>
          <w:szCs w:val="20"/>
        </w:rPr>
        <w:t xml:space="preserve"> by simply presenting at the</w:t>
      </w:r>
      <w:r w:rsidR="001E400A" w:rsidRPr="00C27F6F">
        <w:rPr>
          <w:sz w:val="20"/>
          <w:szCs w:val="20"/>
        </w:rPr>
        <w:t>ir local</w:t>
      </w:r>
      <w:r w:rsidR="00CE3FA7" w:rsidRPr="00C27F6F">
        <w:rPr>
          <w:sz w:val="20"/>
          <w:szCs w:val="20"/>
        </w:rPr>
        <w:t xml:space="preserve"> pharmacy</w:t>
      </w:r>
      <w:r w:rsidR="00AE30E9" w:rsidRPr="00C27F6F">
        <w:rPr>
          <w:sz w:val="20"/>
          <w:szCs w:val="20"/>
        </w:rPr>
        <w:t xml:space="preserve">. </w:t>
      </w:r>
      <w:r w:rsidR="00053865" w:rsidRPr="00C27F6F">
        <w:rPr>
          <w:sz w:val="20"/>
          <w:szCs w:val="20"/>
        </w:rPr>
        <w:t xml:space="preserve">A list of </w:t>
      </w:r>
      <w:r w:rsidR="00AE30E9" w:rsidRPr="00C27F6F">
        <w:rPr>
          <w:sz w:val="20"/>
          <w:szCs w:val="20"/>
        </w:rPr>
        <w:t xml:space="preserve">conditions </w:t>
      </w:r>
      <w:r w:rsidR="00053865" w:rsidRPr="00C27F6F">
        <w:rPr>
          <w:sz w:val="20"/>
          <w:szCs w:val="20"/>
        </w:rPr>
        <w:t xml:space="preserve">that </w:t>
      </w:r>
      <w:r w:rsidR="00AE30E9" w:rsidRPr="00C27F6F">
        <w:rPr>
          <w:sz w:val="20"/>
          <w:szCs w:val="20"/>
        </w:rPr>
        <w:t xml:space="preserve">are included within the </w:t>
      </w:r>
      <w:r w:rsidR="00894440" w:rsidRPr="00C27F6F">
        <w:rPr>
          <w:sz w:val="20"/>
          <w:szCs w:val="20"/>
        </w:rPr>
        <w:t>‘</w:t>
      </w:r>
      <w:r w:rsidR="00AE30E9" w:rsidRPr="00C27F6F">
        <w:rPr>
          <w:sz w:val="20"/>
          <w:szCs w:val="20"/>
        </w:rPr>
        <w:t>Pharmacy First</w:t>
      </w:r>
      <w:r w:rsidR="00894440" w:rsidRPr="00C27F6F">
        <w:rPr>
          <w:sz w:val="20"/>
          <w:szCs w:val="20"/>
        </w:rPr>
        <w:t xml:space="preserve">’ </w:t>
      </w:r>
      <w:r w:rsidR="00AE30E9" w:rsidRPr="00C27F6F">
        <w:rPr>
          <w:sz w:val="20"/>
          <w:szCs w:val="20"/>
        </w:rPr>
        <w:t>service</w:t>
      </w:r>
      <w:r w:rsidR="00053865" w:rsidRPr="00C27F6F">
        <w:rPr>
          <w:sz w:val="20"/>
          <w:szCs w:val="20"/>
        </w:rPr>
        <w:t xml:space="preserve"> is available here:</w:t>
      </w:r>
    </w:p>
    <w:p w14:paraId="39817AD8" w14:textId="6C2B206D" w:rsidR="00AE30E9" w:rsidRPr="00C27F6F" w:rsidRDefault="00654DEE" w:rsidP="00D93911">
      <w:pPr>
        <w:rPr>
          <w:sz w:val="20"/>
          <w:szCs w:val="20"/>
        </w:rPr>
      </w:pPr>
      <w:hyperlink r:id="rId17" w:history="1">
        <w:r w:rsidR="0068694B" w:rsidRPr="00C27F6F">
          <w:rPr>
            <w:rStyle w:val="Hyperlink"/>
            <w:sz w:val="20"/>
            <w:szCs w:val="20"/>
          </w:rPr>
          <w:t>https://www.hampshiresouthamptonandisleofwightccg.nhs.uk/reports/679-pharmacy-first-formulary/file</w:t>
        </w:r>
      </w:hyperlink>
    </w:p>
    <w:p w14:paraId="67D388EE" w14:textId="42319314" w:rsidR="00B80EFA" w:rsidRPr="00C27F6F" w:rsidRDefault="00A52CCE" w:rsidP="00BC3DE8">
      <w:pPr>
        <w:rPr>
          <w:sz w:val="20"/>
          <w:szCs w:val="20"/>
        </w:rPr>
      </w:pPr>
      <w:r w:rsidRPr="00C27F6F">
        <w:rPr>
          <w:b/>
          <w:bCs/>
          <w:sz w:val="20"/>
          <w:szCs w:val="20"/>
        </w:rPr>
        <w:t xml:space="preserve">Other pharmacies across </w:t>
      </w:r>
      <w:r w:rsidR="00324437" w:rsidRPr="00C27F6F">
        <w:rPr>
          <w:b/>
          <w:bCs/>
          <w:sz w:val="20"/>
          <w:szCs w:val="20"/>
        </w:rPr>
        <w:t>Hampshire</w:t>
      </w:r>
      <w:r w:rsidRPr="00C27F6F">
        <w:rPr>
          <w:sz w:val="20"/>
          <w:szCs w:val="20"/>
        </w:rPr>
        <w:t xml:space="preserve"> will </w:t>
      </w:r>
      <w:proofErr w:type="spellStart"/>
      <w:r w:rsidRPr="00C27F6F">
        <w:rPr>
          <w:sz w:val="20"/>
          <w:szCs w:val="20"/>
        </w:rPr>
        <w:t>ne</w:t>
      </w:r>
      <w:proofErr w:type="spellEnd"/>
      <w:r w:rsidRPr="00C27F6F">
        <w:rPr>
          <w:sz w:val="20"/>
          <w:szCs w:val="20"/>
        </w:rPr>
        <w:t xml:space="preserve"> able to </w:t>
      </w:r>
      <w:r w:rsidR="00324437" w:rsidRPr="00C27F6F">
        <w:rPr>
          <w:sz w:val="20"/>
          <w:szCs w:val="20"/>
        </w:rPr>
        <w:t>support</w:t>
      </w:r>
      <w:r w:rsidRPr="00C27F6F">
        <w:rPr>
          <w:sz w:val="20"/>
          <w:szCs w:val="20"/>
        </w:rPr>
        <w:t xml:space="preserve"> and give </w:t>
      </w:r>
      <w:r w:rsidR="00324437" w:rsidRPr="00C27F6F">
        <w:rPr>
          <w:sz w:val="20"/>
          <w:szCs w:val="20"/>
        </w:rPr>
        <w:t>advice for</w:t>
      </w:r>
      <w:r w:rsidR="00B80EFA" w:rsidRPr="00C27F6F">
        <w:rPr>
          <w:sz w:val="20"/>
          <w:szCs w:val="20"/>
        </w:rPr>
        <w:t xml:space="preserve"> common minor illnesses</w:t>
      </w:r>
      <w:r w:rsidR="00324437" w:rsidRPr="00C27F6F">
        <w:rPr>
          <w:sz w:val="20"/>
          <w:szCs w:val="20"/>
        </w:rPr>
        <w:t xml:space="preserve">, and </w:t>
      </w:r>
      <w:r w:rsidR="002A7EB4" w:rsidRPr="00C27F6F">
        <w:rPr>
          <w:sz w:val="20"/>
          <w:szCs w:val="20"/>
        </w:rPr>
        <w:t xml:space="preserve">can directly </w:t>
      </w:r>
      <w:r w:rsidR="00324437" w:rsidRPr="00C27F6F">
        <w:rPr>
          <w:sz w:val="20"/>
          <w:szCs w:val="20"/>
        </w:rPr>
        <w:t>refer onwards</w:t>
      </w:r>
      <w:r w:rsidR="00F401D6" w:rsidRPr="00C27F6F">
        <w:rPr>
          <w:sz w:val="20"/>
          <w:szCs w:val="20"/>
        </w:rPr>
        <w:t xml:space="preserve"> </w:t>
      </w:r>
      <w:r w:rsidR="00060C11" w:rsidRPr="00C27F6F">
        <w:rPr>
          <w:sz w:val="20"/>
          <w:szCs w:val="20"/>
        </w:rPr>
        <w:t>to GP</w:t>
      </w:r>
      <w:r w:rsidR="002A7EB4" w:rsidRPr="00C27F6F">
        <w:rPr>
          <w:sz w:val="20"/>
          <w:szCs w:val="20"/>
        </w:rPr>
        <w:t>’s</w:t>
      </w:r>
      <w:r w:rsidR="00060C11" w:rsidRPr="00C27F6F">
        <w:rPr>
          <w:sz w:val="20"/>
          <w:szCs w:val="20"/>
        </w:rPr>
        <w:t xml:space="preserve"> or urgent care</w:t>
      </w:r>
      <w:r w:rsidR="002A7EB4" w:rsidRPr="00C27F6F">
        <w:rPr>
          <w:sz w:val="20"/>
          <w:szCs w:val="20"/>
        </w:rPr>
        <w:t xml:space="preserve"> </w:t>
      </w:r>
      <w:r w:rsidR="00F401D6" w:rsidRPr="00C27F6F">
        <w:rPr>
          <w:sz w:val="20"/>
          <w:szCs w:val="20"/>
        </w:rPr>
        <w:t>if needed</w:t>
      </w:r>
      <w:r w:rsidR="00427392" w:rsidRPr="00C27F6F">
        <w:rPr>
          <w:sz w:val="20"/>
          <w:szCs w:val="20"/>
        </w:rPr>
        <w:t xml:space="preserve"> for </w:t>
      </w:r>
      <w:r w:rsidR="00B80EFA" w:rsidRPr="00C27F6F">
        <w:rPr>
          <w:sz w:val="20"/>
          <w:szCs w:val="20"/>
        </w:rPr>
        <w:t>aches and pains</w:t>
      </w:r>
      <w:r w:rsidR="00BC3DE8" w:rsidRPr="00C27F6F">
        <w:rPr>
          <w:sz w:val="20"/>
          <w:szCs w:val="20"/>
        </w:rPr>
        <w:t xml:space="preserve">, </w:t>
      </w:r>
      <w:r w:rsidR="00B80EFA" w:rsidRPr="00C27F6F">
        <w:rPr>
          <w:sz w:val="20"/>
          <w:szCs w:val="20"/>
        </w:rPr>
        <w:t>sore throat</w:t>
      </w:r>
      <w:r w:rsidR="00BC3DE8" w:rsidRPr="00C27F6F">
        <w:rPr>
          <w:sz w:val="20"/>
          <w:szCs w:val="20"/>
        </w:rPr>
        <w:t xml:space="preserve">, </w:t>
      </w:r>
      <w:r w:rsidR="00B80EFA" w:rsidRPr="00C27F6F">
        <w:rPr>
          <w:sz w:val="20"/>
          <w:szCs w:val="20"/>
        </w:rPr>
        <w:t>coughs</w:t>
      </w:r>
      <w:r w:rsidR="00BC3DE8" w:rsidRPr="00C27F6F">
        <w:rPr>
          <w:sz w:val="20"/>
          <w:szCs w:val="20"/>
        </w:rPr>
        <w:t xml:space="preserve">, </w:t>
      </w:r>
      <w:r w:rsidR="00B80EFA" w:rsidRPr="00C27F6F">
        <w:rPr>
          <w:sz w:val="20"/>
          <w:szCs w:val="20"/>
        </w:rPr>
        <w:t>colds</w:t>
      </w:r>
      <w:r w:rsidR="00BC3DE8" w:rsidRPr="00C27F6F">
        <w:rPr>
          <w:sz w:val="20"/>
          <w:szCs w:val="20"/>
        </w:rPr>
        <w:t xml:space="preserve">, </w:t>
      </w:r>
      <w:r w:rsidR="00B80EFA" w:rsidRPr="00C27F6F">
        <w:rPr>
          <w:sz w:val="20"/>
          <w:szCs w:val="20"/>
        </w:rPr>
        <w:t>flu</w:t>
      </w:r>
      <w:r w:rsidR="00BC3DE8" w:rsidRPr="00C27F6F">
        <w:rPr>
          <w:sz w:val="20"/>
          <w:szCs w:val="20"/>
        </w:rPr>
        <w:t xml:space="preserve">, </w:t>
      </w:r>
      <w:r w:rsidR="00B80EFA" w:rsidRPr="00C27F6F">
        <w:rPr>
          <w:sz w:val="20"/>
          <w:szCs w:val="20"/>
        </w:rPr>
        <w:t>earache</w:t>
      </w:r>
      <w:r w:rsidR="00BC3DE8" w:rsidRPr="00C27F6F">
        <w:rPr>
          <w:sz w:val="20"/>
          <w:szCs w:val="20"/>
        </w:rPr>
        <w:t xml:space="preserve">, </w:t>
      </w:r>
      <w:r w:rsidR="00B80EFA" w:rsidRPr="00C27F6F">
        <w:rPr>
          <w:sz w:val="20"/>
          <w:szCs w:val="20"/>
        </w:rPr>
        <w:t>cystitis</w:t>
      </w:r>
      <w:r w:rsidR="00BC3DE8" w:rsidRPr="00C27F6F">
        <w:rPr>
          <w:sz w:val="20"/>
          <w:szCs w:val="20"/>
        </w:rPr>
        <w:t xml:space="preserve">, </w:t>
      </w:r>
      <w:r w:rsidR="00B80EFA" w:rsidRPr="00C27F6F">
        <w:rPr>
          <w:sz w:val="20"/>
          <w:szCs w:val="20"/>
        </w:rPr>
        <w:t>skin rashes</w:t>
      </w:r>
      <w:r w:rsidR="00BC3DE8" w:rsidRPr="00C27F6F">
        <w:rPr>
          <w:sz w:val="20"/>
          <w:szCs w:val="20"/>
        </w:rPr>
        <w:t xml:space="preserve">, </w:t>
      </w:r>
      <w:r w:rsidR="00B80EFA" w:rsidRPr="00C27F6F">
        <w:rPr>
          <w:sz w:val="20"/>
          <w:szCs w:val="20"/>
        </w:rPr>
        <w:t>teething</w:t>
      </w:r>
      <w:r w:rsidR="00BC3DE8" w:rsidRPr="00C27F6F">
        <w:rPr>
          <w:sz w:val="20"/>
          <w:szCs w:val="20"/>
        </w:rPr>
        <w:t xml:space="preserve">, </w:t>
      </w:r>
      <w:r w:rsidR="00B80EFA" w:rsidRPr="00C27F6F">
        <w:rPr>
          <w:sz w:val="20"/>
          <w:szCs w:val="20"/>
        </w:rPr>
        <w:t>red eye</w:t>
      </w:r>
      <w:r w:rsidR="00427392" w:rsidRPr="00C27F6F">
        <w:rPr>
          <w:sz w:val="20"/>
          <w:szCs w:val="20"/>
        </w:rPr>
        <w:t>.</w:t>
      </w:r>
    </w:p>
    <w:p w14:paraId="5E3EA580" w14:textId="64140067" w:rsidR="00B80EFA" w:rsidRPr="00C27F6F" w:rsidRDefault="00324437" w:rsidP="00D93911">
      <w:pPr>
        <w:rPr>
          <w:sz w:val="20"/>
          <w:szCs w:val="20"/>
        </w:rPr>
      </w:pPr>
      <w:r w:rsidRPr="00C27F6F">
        <w:rPr>
          <w:sz w:val="20"/>
          <w:szCs w:val="20"/>
        </w:rPr>
        <w:t>More information can be found on:</w:t>
      </w:r>
    </w:p>
    <w:p w14:paraId="04481CB5" w14:textId="598276CD" w:rsidR="00324437" w:rsidRPr="00C27F6F" w:rsidRDefault="00654DEE" w:rsidP="00D93911">
      <w:pPr>
        <w:rPr>
          <w:sz w:val="20"/>
          <w:szCs w:val="20"/>
        </w:rPr>
      </w:pPr>
      <w:hyperlink r:id="rId18" w:history="1">
        <w:r w:rsidR="00324437" w:rsidRPr="00C27F6F">
          <w:rPr>
            <w:rStyle w:val="Hyperlink"/>
            <w:sz w:val="20"/>
            <w:szCs w:val="20"/>
          </w:rPr>
          <w:t>https://www.nhs.uk/nhs-services/prescriptions-and-pharmacies/pharmacies/how-your-pharmacy-can-help/</w:t>
        </w:r>
      </w:hyperlink>
    </w:p>
    <w:p w14:paraId="2F3D6C59" w14:textId="75C5E64A" w:rsidR="00E051EE" w:rsidRPr="00C27F6F" w:rsidRDefault="00E051EE" w:rsidP="00D93911">
      <w:pPr>
        <w:rPr>
          <w:sz w:val="20"/>
          <w:szCs w:val="20"/>
        </w:rPr>
      </w:pPr>
      <w:r w:rsidRPr="00C27F6F">
        <w:rPr>
          <w:b/>
          <w:bCs/>
          <w:sz w:val="20"/>
          <w:szCs w:val="20"/>
        </w:rPr>
        <w:t>Own GP</w:t>
      </w:r>
      <w:r w:rsidRPr="00C27F6F">
        <w:rPr>
          <w:sz w:val="20"/>
          <w:szCs w:val="20"/>
        </w:rPr>
        <w:t xml:space="preserve"> – m</w:t>
      </w:r>
      <w:r w:rsidR="00F401D6" w:rsidRPr="00C27F6F">
        <w:rPr>
          <w:sz w:val="20"/>
          <w:szCs w:val="20"/>
        </w:rPr>
        <w:t>ost</w:t>
      </w:r>
      <w:r w:rsidRPr="00C27F6F">
        <w:rPr>
          <w:sz w:val="20"/>
          <w:szCs w:val="20"/>
        </w:rPr>
        <w:t xml:space="preserve"> minor injuries and </w:t>
      </w:r>
      <w:r w:rsidR="009F1D76" w:rsidRPr="00C27F6F">
        <w:rPr>
          <w:sz w:val="20"/>
          <w:szCs w:val="20"/>
        </w:rPr>
        <w:t>illness</w:t>
      </w:r>
      <w:r w:rsidRPr="00C27F6F">
        <w:rPr>
          <w:sz w:val="20"/>
          <w:szCs w:val="20"/>
        </w:rPr>
        <w:t xml:space="preserve"> can be </w:t>
      </w:r>
      <w:r w:rsidR="009F1D76" w:rsidRPr="00C27F6F">
        <w:rPr>
          <w:sz w:val="20"/>
          <w:szCs w:val="20"/>
        </w:rPr>
        <w:t xml:space="preserve">resolved by </w:t>
      </w:r>
      <w:r w:rsidR="00241540" w:rsidRPr="00C27F6F">
        <w:rPr>
          <w:sz w:val="20"/>
          <w:szCs w:val="20"/>
        </w:rPr>
        <w:t>the</w:t>
      </w:r>
      <w:r w:rsidR="009F1D76" w:rsidRPr="00C27F6F">
        <w:rPr>
          <w:sz w:val="20"/>
          <w:szCs w:val="20"/>
        </w:rPr>
        <w:t xml:space="preserve"> student/staff members </w:t>
      </w:r>
      <w:r w:rsidR="00715802" w:rsidRPr="00C27F6F">
        <w:rPr>
          <w:sz w:val="20"/>
          <w:szCs w:val="20"/>
        </w:rPr>
        <w:t xml:space="preserve">own GP. </w:t>
      </w:r>
      <w:r w:rsidR="003C5DE7" w:rsidRPr="00C27F6F">
        <w:rPr>
          <w:sz w:val="20"/>
          <w:szCs w:val="20"/>
        </w:rPr>
        <w:t xml:space="preserve">The way GP services are </w:t>
      </w:r>
      <w:r w:rsidR="00060C11" w:rsidRPr="00C27F6F">
        <w:rPr>
          <w:sz w:val="20"/>
          <w:szCs w:val="20"/>
        </w:rPr>
        <w:t>provided</w:t>
      </w:r>
      <w:r w:rsidR="003C5DE7" w:rsidRPr="00C27F6F">
        <w:rPr>
          <w:sz w:val="20"/>
          <w:szCs w:val="20"/>
        </w:rPr>
        <w:t xml:space="preserve"> has changed </w:t>
      </w:r>
      <w:r w:rsidR="00060C11" w:rsidRPr="00C27F6F">
        <w:rPr>
          <w:sz w:val="20"/>
          <w:szCs w:val="20"/>
        </w:rPr>
        <w:t xml:space="preserve">dramatically since Covid-19. </w:t>
      </w:r>
      <w:r w:rsidR="00715802" w:rsidRPr="00C27F6F">
        <w:rPr>
          <w:sz w:val="20"/>
          <w:szCs w:val="20"/>
        </w:rPr>
        <w:t xml:space="preserve">Face to face </w:t>
      </w:r>
      <w:r w:rsidR="00261D53" w:rsidRPr="00C27F6F">
        <w:rPr>
          <w:sz w:val="20"/>
          <w:szCs w:val="20"/>
        </w:rPr>
        <w:t>appointments</w:t>
      </w:r>
      <w:r w:rsidR="00715802" w:rsidRPr="00C27F6F">
        <w:rPr>
          <w:sz w:val="20"/>
          <w:szCs w:val="20"/>
        </w:rPr>
        <w:t xml:space="preserve"> are not always needed, so </w:t>
      </w:r>
      <w:r w:rsidR="00261D53" w:rsidRPr="00C27F6F">
        <w:rPr>
          <w:sz w:val="20"/>
          <w:szCs w:val="20"/>
        </w:rPr>
        <w:t>GP’s will run a “duty list</w:t>
      </w:r>
      <w:r w:rsidR="00ED0B7F" w:rsidRPr="00C27F6F">
        <w:rPr>
          <w:sz w:val="20"/>
          <w:szCs w:val="20"/>
        </w:rPr>
        <w:t>”</w:t>
      </w:r>
      <w:r w:rsidR="00BA0C6F" w:rsidRPr="00C27F6F">
        <w:rPr>
          <w:sz w:val="20"/>
          <w:szCs w:val="20"/>
        </w:rPr>
        <w:t xml:space="preserve"> or </w:t>
      </w:r>
      <w:r w:rsidR="00ED0B7F" w:rsidRPr="00C27F6F">
        <w:rPr>
          <w:sz w:val="20"/>
          <w:szCs w:val="20"/>
        </w:rPr>
        <w:t>“</w:t>
      </w:r>
      <w:r w:rsidR="00BA0C6F" w:rsidRPr="00C27F6F">
        <w:rPr>
          <w:sz w:val="20"/>
          <w:szCs w:val="20"/>
        </w:rPr>
        <w:t xml:space="preserve">same day service” </w:t>
      </w:r>
      <w:r w:rsidR="00ED0B7F" w:rsidRPr="00C27F6F">
        <w:rPr>
          <w:sz w:val="20"/>
          <w:szCs w:val="20"/>
        </w:rPr>
        <w:t>alongside advanced clinical practitioners</w:t>
      </w:r>
      <w:r w:rsidR="005414F8" w:rsidRPr="00C27F6F">
        <w:rPr>
          <w:sz w:val="20"/>
          <w:szCs w:val="20"/>
        </w:rPr>
        <w:t xml:space="preserve"> with a telephone triage system</w:t>
      </w:r>
      <w:r w:rsidR="00ED0B7F" w:rsidRPr="00C27F6F">
        <w:rPr>
          <w:sz w:val="20"/>
          <w:szCs w:val="20"/>
        </w:rPr>
        <w:t xml:space="preserve"> </w:t>
      </w:r>
      <w:r w:rsidR="00BA0C6F" w:rsidRPr="00C27F6F">
        <w:rPr>
          <w:sz w:val="20"/>
          <w:szCs w:val="20"/>
        </w:rPr>
        <w:t>-</w:t>
      </w:r>
      <w:r w:rsidR="00ED0B7F" w:rsidRPr="00C27F6F">
        <w:rPr>
          <w:sz w:val="20"/>
          <w:szCs w:val="20"/>
        </w:rPr>
        <w:t xml:space="preserve"> </w:t>
      </w:r>
      <w:r w:rsidR="00715802" w:rsidRPr="00C27F6F">
        <w:rPr>
          <w:sz w:val="20"/>
          <w:szCs w:val="20"/>
        </w:rPr>
        <w:t xml:space="preserve">initially ask for a </w:t>
      </w:r>
      <w:r w:rsidR="00261D53" w:rsidRPr="00C27F6F">
        <w:rPr>
          <w:sz w:val="20"/>
          <w:szCs w:val="20"/>
        </w:rPr>
        <w:t>telephone call back</w:t>
      </w:r>
      <w:r w:rsidR="0091748E" w:rsidRPr="00C27F6F">
        <w:rPr>
          <w:sz w:val="20"/>
          <w:szCs w:val="20"/>
        </w:rPr>
        <w:t xml:space="preserve"> or alternatively an online consultation (via the GP practice</w:t>
      </w:r>
      <w:r w:rsidR="000A57A9" w:rsidRPr="00C27F6F">
        <w:rPr>
          <w:sz w:val="20"/>
          <w:szCs w:val="20"/>
        </w:rPr>
        <w:t xml:space="preserve"> own website) will</w:t>
      </w:r>
      <w:r w:rsidR="00A92931" w:rsidRPr="00C27F6F">
        <w:rPr>
          <w:sz w:val="20"/>
          <w:szCs w:val="20"/>
        </w:rPr>
        <w:t xml:space="preserve"> result in a </w:t>
      </w:r>
      <w:r w:rsidR="004735FB" w:rsidRPr="00C27F6F">
        <w:rPr>
          <w:sz w:val="20"/>
          <w:szCs w:val="20"/>
        </w:rPr>
        <w:t xml:space="preserve">clinician </w:t>
      </w:r>
      <w:r w:rsidR="00A92931" w:rsidRPr="00C27F6F">
        <w:rPr>
          <w:sz w:val="20"/>
          <w:szCs w:val="20"/>
        </w:rPr>
        <w:t xml:space="preserve">response within 48hrs. </w:t>
      </w:r>
      <w:r w:rsidR="009E6054" w:rsidRPr="00C27F6F">
        <w:rPr>
          <w:sz w:val="20"/>
          <w:szCs w:val="20"/>
        </w:rPr>
        <w:t>For mo</w:t>
      </w:r>
      <w:r w:rsidR="007604B1" w:rsidRPr="00C27F6F">
        <w:rPr>
          <w:sz w:val="20"/>
          <w:szCs w:val="20"/>
        </w:rPr>
        <w:t>re information regarding GP</w:t>
      </w:r>
      <w:r w:rsidR="005560F4">
        <w:rPr>
          <w:sz w:val="20"/>
          <w:szCs w:val="20"/>
        </w:rPr>
        <w:t xml:space="preserve"> services</w:t>
      </w:r>
      <w:r w:rsidR="007604B1" w:rsidRPr="00C27F6F">
        <w:rPr>
          <w:sz w:val="20"/>
          <w:szCs w:val="20"/>
        </w:rPr>
        <w:t xml:space="preserve"> in the region see link below:</w:t>
      </w:r>
    </w:p>
    <w:p w14:paraId="7AE909A0" w14:textId="0500E689" w:rsidR="003C5DE7" w:rsidRPr="00C27F6F" w:rsidRDefault="00654DEE" w:rsidP="00D93911">
      <w:pPr>
        <w:rPr>
          <w:sz w:val="20"/>
          <w:szCs w:val="20"/>
        </w:rPr>
      </w:pPr>
      <w:hyperlink r:id="rId19" w:history="1">
        <w:r w:rsidR="003C5DE7" w:rsidRPr="00C27F6F">
          <w:rPr>
            <w:rStyle w:val="Hyperlink"/>
            <w:sz w:val="20"/>
            <w:szCs w:val="20"/>
          </w:rPr>
          <w:t>https://www.hampshiresouthamptonandisleofwightccg.nhs.uk/your-health/your-gp-practice-services</w:t>
        </w:r>
      </w:hyperlink>
    </w:p>
    <w:p w14:paraId="78AC6280" w14:textId="2F89197A" w:rsidR="001602E1" w:rsidRPr="00C27F6F" w:rsidRDefault="001602E1" w:rsidP="00D93911">
      <w:pPr>
        <w:rPr>
          <w:sz w:val="20"/>
          <w:szCs w:val="20"/>
        </w:rPr>
      </w:pPr>
      <w:r w:rsidRPr="00C27F6F">
        <w:rPr>
          <w:b/>
          <w:bCs/>
          <w:sz w:val="20"/>
          <w:szCs w:val="20"/>
        </w:rPr>
        <w:t>111/urgent treatment centre/walk in centres</w:t>
      </w:r>
      <w:r w:rsidR="00604B40" w:rsidRPr="00C27F6F">
        <w:rPr>
          <w:b/>
          <w:bCs/>
          <w:sz w:val="20"/>
          <w:szCs w:val="20"/>
        </w:rPr>
        <w:t xml:space="preserve"> </w:t>
      </w:r>
      <w:r w:rsidR="00780D15" w:rsidRPr="00C27F6F">
        <w:rPr>
          <w:b/>
          <w:bCs/>
          <w:sz w:val="20"/>
          <w:szCs w:val="20"/>
        </w:rPr>
        <w:t>–</w:t>
      </w:r>
      <w:r w:rsidR="00604B40" w:rsidRPr="00C27F6F">
        <w:rPr>
          <w:b/>
          <w:bCs/>
          <w:sz w:val="20"/>
          <w:szCs w:val="20"/>
        </w:rPr>
        <w:t xml:space="preserve"> </w:t>
      </w:r>
      <w:r w:rsidR="00780D15" w:rsidRPr="00C27F6F">
        <w:rPr>
          <w:sz w:val="20"/>
          <w:szCs w:val="20"/>
        </w:rPr>
        <w:t>whilst most centres do not need</w:t>
      </w:r>
      <w:r w:rsidR="00031327" w:rsidRPr="00C27F6F">
        <w:rPr>
          <w:sz w:val="20"/>
          <w:szCs w:val="20"/>
        </w:rPr>
        <w:t xml:space="preserve"> prior</w:t>
      </w:r>
      <w:r w:rsidR="00780D15" w:rsidRPr="00C27F6F">
        <w:rPr>
          <w:sz w:val="20"/>
          <w:szCs w:val="20"/>
        </w:rPr>
        <w:t xml:space="preserve"> appointment, </w:t>
      </w:r>
      <w:r w:rsidR="00241540" w:rsidRPr="00C27F6F">
        <w:rPr>
          <w:sz w:val="20"/>
          <w:szCs w:val="20"/>
        </w:rPr>
        <w:t>it is often best to advise</w:t>
      </w:r>
      <w:r w:rsidR="00D65CCB" w:rsidRPr="00C27F6F">
        <w:rPr>
          <w:sz w:val="20"/>
          <w:szCs w:val="20"/>
        </w:rPr>
        <w:t xml:space="preserve"> </w:t>
      </w:r>
      <w:r w:rsidR="00D65CCB" w:rsidRPr="00C27F6F">
        <w:rPr>
          <w:i/>
          <w:iCs/>
          <w:sz w:val="20"/>
          <w:szCs w:val="20"/>
        </w:rPr>
        <w:t>to call 111 first</w:t>
      </w:r>
      <w:r w:rsidR="00D65CCB" w:rsidRPr="00C27F6F">
        <w:rPr>
          <w:sz w:val="20"/>
          <w:szCs w:val="20"/>
        </w:rPr>
        <w:t xml:space="preserve"> as this may</w:t>
      </w:r>
      <w:r w:rsidR="00A32F19" w:rsidRPr="00C27F6F">
        <w:rPr>
          <w:sz w:val="20"/>
          <w:szCs w:val="20"/>
        </w:rPr>
        <w:t xml:space="preserve"> prevent the need to attend and the call handler maybe able to </w:t>
      </w:r>
      <w:r w:rsidR="0002392D" w:rsidRPr="00C27F6F">
        <w:rPr>
          <w:sz w:val="20"/>
          <w:szCs w:val="20"/>
        </w:rPr>
        <w:t>arrange a call</w:t>
      </w:r>
      <w:r w:rsidR="00D64A76" w:rsidRPr="00C27F6F">
        <w:rPr>
          <w:sz w:val="20"/>
          <w:szCs w:val="20"/>
        </w:rPr>
        <w:t>-</w:t>
      </w:r>
      <w:r w:rsidR="0002392D" w:rsidRPr="00C27F6F">
        <w:rPr>
          <w:sz w:val="20"/>
          <w:szCs w:val="20"/>
        </w:rPr>
        <w:t xml:space="preserve">back from the </w:t>
      </w:r>
      <w:r w:rsidR="00D64A76" w:rsidRPr="00C27F6F">
        <w:rPr>
          <w:sz w:val="20"/>
          <w:szCs w:val="20"/>
        </w:rPr>
        <w:t>patient’s</w:t>
      </w:r>
      <w:r w:rsidR="0002392D" w:rsidRPr="00C27F6F">
        <w:rPr>
          <w:sz w:val="20"/>
          <w:szCs w:val="20"/>
        </w:rPr>
        <w:t xml:space="preserve"> own GP (who will have better</w:t>
      </w:r>
      <w:r w:rsidR="00F05B04" w:rsidRPr="00C27F6F">
        <w:rPr>
          <w:sz w:val="20"/>
          <w:szCs w:val="20"/>
        </w:rPr>
        <w:t xml:space="preserve"> access to </w:t>
      </w:r>
      <w:r w:rsidR="00D64A76" w:rsidRPr="00C27F6F">
        <w:rPr>
          <w:sz w:val="20"/>
          <w:szCs w:val="20"/>
        </w:rPr>
        <w:t xml:space="preserve">health </w:t>
      </w:r>
      <w:r w:rsidR="00F05B04" w:rsidRPr="00C27F6F">
        <w:rPr>
          <w:sz w:val="20"/>
          <w:szCs w:val="20"/>
        </w:rPr>
        <w:t>records</w:t>
      </w:r>
      <w:r w:rsidR="00D64A76" w:rsidRPr="00C27F6F">
        <w:rPr>
          <w:sz w:val="20"/>
          <w:szCs w:val="20"/>
        </w:rPr>
        <w:t>)</w:t>
      </w:r>
      <w:r w:rsidR="00F05B04" w:rsidRPr="00C27F6F">
        <w:rPr>
          <w:sz w:val="20"/>
          <w:szCs w:val="20"/>
        </w:rPr>
        <w:t xml:space="preserve">. </w:t>
      </w:r>
      <w:r w:rsidR="006E2CF2" w:rsidRPr="00C27F6F">
        <w:rPr>
          <w:sz w:val="20"/>
          <w:szCs w:val="20"/>
        </w:rPr>
        <w:t>Use the following links for more information</w:t>
      </w:r>
      <w:r w:rsidR="00031327" w:rsidRPr="00C27F6F">
        <w:rPr>
          <w:sz w:val="20"/>
          <w:szCs w:val="20"/>
        </w:rPr>
        <w:t xml:space="preserve"> about local services:</w:t>
      </w:r>
    </w:p>
    <w:p w14:paraId="16ED23B0" w14:textId="77777777" w:rsidR="0061344A" w:rsidRPr="00C27F6F" w:rsidRDefault="00654DE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20" w:history="1">
        <w:r w:rsidR="0061344A" w:rsidRPr="00C27F6F">
          <w:rPr>
            <w:rFonts w:ascii="Arial" w:eastAsia="Times New Roman" w:hAnsi="Arial" w:cs="Arial"/>
            <w:color w:val="0345BF"/>
            <w:sz w:val="20"/>
            <w:szCs w:val="20"/>
            <w:u w:val="single"/>
            <w:lang w:eastAsia="en-GB"/>
          </w:rPr>
          <w:t>Andover Minor Injuries Clinic</w:t>
        </w:r>
      </w:hyperlink>
      <w:r w:rsidR="0061344A" w:rsidRPr="00C27F6F">
        <w:rPr>
          <w:rFonts w:ascii="Arial" w:eastAsia="Times New Roman" w:hAnsi="Arial" w:cs="Arial"/>
          <w:color w:val="252525"/>
          <w:sz w:val="20"/>
          <w:szCs w:val="20"/>
          <w:lang w:eastAsia="en-GB"/>
        </w:rPr>
        <w:t>, Andover War Memorial Hospital – </w:t>
      </w:r>
      <w:r w:rsidR="0061344A" w:rsidRPr="00C27F6F">
        <w:rPr>
          <w:rFonts w:ascii="Arial" w:eastAsia="Times New Roman" w:hAnsi="Arial" w:cs="Arial"/>
          <w:b/>
          <w:bCs/>
          <w:color w:val="252525"/>
          <w:sz w:val="20"/>
          <w:szCs w:val="20"/>
          <w:lang w:eastAsia="en-GB"/>
        </w:rPr>
        <w:t>to book an appointment please call 111</w:t>
      </w:r>
    </w:p>
    <w:p w14:paraId="227EC8D8" w14:textId="78450FA4" w:rsidR="0061344A" w:rsidRDefault="00654DE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21" w:history="1">
        <w:r w:rsidR="0061344A" w:rsidRPr="00C27F6F">
          <w:rPr>
            <w:rFonts w:ascii="Arial" w:eastAsia="Times New Roman" w:hAnsi="Arial" w:cs="Arial"/>
            <w:color w:val="0345BF"/>
            <w:sz w:val="20"/>
            <w:szCs w:val="20"/>
            <w:u w:val="single"/>
            <w:lang w:eastAsia="en-GB"/>
          </w:rPr>
          <w:t>Gosport War Memorial Hospital Minor Injuries Unit</w:t>
        </w:r>
      </w:hyperlink>
      <w:r w:rsidR="0061344A" w:rsidRPr="00C27F6F">
        <w:rPr>
          <w:rFonts w:ascii="Arial" w:eastAsia="Times New Roman" w:hAnsi="Arial" w:cs="Arial"/>
          <w:color w:val="252525"/>
          <w:sz w:val="20"/>
          <w:szCs w:val="20"/>
          <w:lang w:eastAsia="en-GB"/>
        </w:rPr>
        <w:t>.</w:t>
      </w:r>
    </w:p>
    <w:p w14:paraId="0C75FC4B" w14:textId="4F39043D" w:rsidR="00A81036" w:rsidRPr="00B1611C" w:rsidRDefault="00A81036" w:rsidP="00A44CC0">
      <w:pPr>
        <w:numPr>
          <w:ilvl w:val="0"/>
          <w:numId w:val="10"/>
        </w:numPr>
        <w:shd w:val="clear" w:color="auto" w:fill="FFFFFF"/>
        <w:spacing w:before="100" w:beforeAutospacing="1" w:after="100" w:afterAutospacing="1" w:line="240" w:lineRule="auto"/>
        <w:rPr>
          <w:rFonts w:ascii="Arial" w:eastAsia="Times New Roman" w:hAnsi="Arial" w:cs="Arial"/>
          <w:color w:val="252525"/>
          <w:sz w:val="20"/>
          <w:szCs w:val="20"/>
          <w:lang w:eastAsia="en-GB"/>
        </w:rPr>
      </w:pPr>
      <w:proofErr w:type="spellStart"/>
      <w:r w:rsidRPr="00C57551">
        <w:rPr>
          <w:rFonts w:ascii="Arial" w:eastAsia="Times New Roman" w:hAnsi="Arial" w:cs="Arial"/>
          <w:b/>
          <w:bCs/>
          <w:color w:val="252525"/>
          <w:sz w:val="20"/>
          <w:szCs w:val="20"/>
          <w:lang w:eastAsia="en-GB"/>
        </w:rPr>
        <w:t>Haslemere</w:t>
      </w:r>
      <w:proofErr w:type="spellEnd"/>
      <w:r w:rsidRPr="00C57551">
        <w:rPr>
          <w:rFonts w:ascii="Arial" w:eastAsia="Times New Roman" w:hAnsi="Arial" w:cs="Arial"/>
          <w:b/>
          <w:bCs/>
          <w:color w:val="252525"/>
          <w:sz w:val="20"/>
          <w:szCs w:val="20"/>
          <w:lang w:eastAsia="en-GB"/>
        </w:rPr>
        <w:t xml:space="preserve"> minor injuries unit</w:t>
      </w:r>
      <w:r w:rsidR="00B1611C" w:rsidRPr="00C57551">
        <w:rPr>
          <w:rFonts w:ascii="Arial" w:eastAsia="Times New Roman" w:hAnsi="Arial" w:cs="Arial"/>
          <w:b/>
          <w:bCs/>
          <w:color w:val="252525"/>
          <w:sz w:val="20"/>
          <w:szCs w:val="20"/>
          <w:lang w:eastAsia="en-GB"/>
        </w:rPr>
        <w:t xml:space="preserve"> (Surrey)</w:t>
      </w:r>
      <w:r w:rsidR="00B1611C">
        <w:rPr>
          <w:rFonts w:ascii="Arial" w:eastAsia="Times New Roman" w:hAnsi="Arial" w:cs="Arial"/>
          <w:color w:val="252525"/>
          <w:sz w:val="20"/>
          <w:szCs w:val="20"/>
          <w:lang w:eastAsia="en-GB"/>
        </w:rPr>
        <w:t xml:space="preserve"> </w:t>
      </w:r>
      <w:r w:rsidR="00B1611C" w:rsidRPr="00B1611C">
        <w:rPr>
          <w:rFonts w:ascii="Arial" w:eastAsia="Times New Roman" w:hAnsi="Arial" w:cs="Arial"/>
          <w:color w:val="252525"/>
          <w:sz w:val="20"/>
          <w:szCs w:val="20"/>
          <w:lang w:eastAsia="en-GB"/>
        </w:rPr>
        <w:t>link</w:t>
      </w:r>
      <w:r w:rsidR="00A44CC0">
        <w:rPr>
          <w:rFonts w:ascii="Arial" w:eastAsia="Times New Roman" w:hAnsi="Arial" w:cs="Arial"/>
          <w:color w:val="252525"/>
          <w:sz w:val="20"/>
          <w:szCs w:val="20"/>
          <w:lang w:eastAsia="en-GB"/>
        </w:rPr>
        <w:t xml:space="preserve"> below</w:t>
      </w:r>
      <w:r w:rsidR="00B1611C" w:rsidRPr="00B1611C">
        <w:rPr>
          <w:rFonts w:ascii="Arial" w:eastAsia="Times New Roman" w:hAnsi="Arial" w:cs="Arial"/>
          <w:color w:val="252525"/>
          <w:sz w:val="20"/>
          <w:szCs w:val="20"/>
          <w:lang w:eastAsia="en-GB"/>
        </w:rPr>
        <w:t>: https://www.nhs.uk/Services/clinics/Overview/DefaultView.aspx?id=96322</w:t>
      </w:r>
    </w:p>
    <w:p w14:paraId="74EBB8E5" w14:textId="77777777" w:rsidR="0061344A" w:rsidRPr="00C27F6F" w:rsidRDefault="00654DE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22" w:history="1">
        <w:r w:rsidR="0061344A" w:rsidRPr="00C27F6F">
          <w:rPr>
            <w:rFonts w:ascii="Arial" w:eastAsia="Times New Roman" w:hAnsi="Arial" w:cs="Arial"/>
            <w:color w:val="044CD0"/>
            <w:sz w:val="20"/>
            <w:szCs w:val="20"/>
            <w:u w:val="single"/>
            <w:lang w:eastAsia="en-GB"/>
          </w:rPr>
          <w:t>Isle of Wight Urgent Treatment Centre, St Mary’s Hospital</w:t>
        </w:r>
      </w:hyperlink>
      <w:r w:rsidR="0061344A" w:rsidRPr="00C27F6F">
        <w:rPr>
          <w:rFonts w:ascii="Arial" w:eastAsia="Times New Roman" w:hAnsi="Arial" w:cs="Arial"/>
          <w:color w:val="252525"/>
          <w:sz w:val="20"/>
          <w:szCs w:val="20"/>
          <w:lang w:eastAsia="en-GB"/>
        </w:rPr>
        <w:t> – please note </w:t>
      </w:r>
      <w:r w:rsidR="0061344A" w:rsidRPr="00C27F6F">
        <w:rPr>
          <w:rFonts w:ascii="Arial" w:eastAsia="Times New Roman" w:hAnsi="Arial" w:cs="Arial"/>
          <w:b/>
          <w:bCs/>
          <w:color w:val="252525"/>
          <w:sz w:val="20"/>
          <w:szCs w:val="20"/>
          <w:lang w:eastAsia="en-GB"/>
        </w:rPr>
        <w:t>this is not a walk in service, please call 111 to make an appointment</w:t>
      </w:r>
      <w:r w:rsidR="0061344A" w:rsidRPr="00C27F6F">
        <w:rPr>
          <w:rFonts w:ascii="Arial" w:eastAsia="Times New Roman" w:hAnsi="Arial" w:cs="Arial"/>
          <w:color w:val="252525"/>
          <w:sz w:val="20"/>
          <w:szCs w:val="20"/>
          <w:lang w:eastAsia="en-GB"/>
        </w:rPr>
        <w:t>.</w:t>
      </w:r>
    </w:p>
    <w:p w14:paraId="12210C66" w14:textId="77777777" w:rsidR="0061344A" w:rsidRPr="00C27F6F" w:rsidRDefault="00654DE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23" w:history="1">
        <w:r w:rsidR="0061344A" w:rsidRPr="00C27F6F">
          <w:rPr>
            <w:rFonts w:ascii="Arial" w:eastAsia="Times New Roman" w:hAnsi="Arial" w:cs="Arial"/>
            <w:color w:val="0345BF"/>
            <w:sz w:val="20"/>
            <w:szCs w:val="20"/>
            <w:u w:val="single"/>
            <w:lang w:eastAsia="en-GB"/>
          </w:rPr>
          <w:t>Lymington Urgent Treatment Centre</w:t>
        </w:r>
      </w:hyperlink>
      <w:r w:rsidR="0061344A" w:rsidRPr="00C27F6F">
        <w:rPr>
          <w:rFonts w:ascii="Arial" w:eastAsia="Times New Roman" w:hAnsi="Arial" w:cs="Arial"/>
          <w:color w:val="252525"/>
          <w:sz w:val="20"/>
          <w:szCs w:val="20"/>
          <w:lang w:eastAsia="en-GB"/>
        </w:rPr>
        <w:t>, Lymington Hospital.</w:t>
      </w:r>
    </w:p>
    <w:p w14:paraId="18E56B6A" w14:textId="77777777" w:rsidR="0061344A" w:rsidRPr="00C27F6F" w:rsidRDefault="00654DE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24" w:history="1">
        <w:r w:rsidR="0061344A" w:rsidRPr="00C27F6F">
          <w:rPr>
            <w:rFonts w:ascii="Arial" w:eastAsia="Times New Roman" w:hAnsi="Arial" w:cs="Arial"/>
            <w:color w:val="0345BF"/>
            <w:sz w:val="20"/>
            <w:szCs w:val="20"/>
            <w:u w:val="single"/>
            <w:lang w:eastAsia="en-GB"/>
          </w:rPr>
          <w:t>Petersfield Urgent Treatment Centre</w:t>
        </w:r>
      </w:hyperlink>
    </w:p>
    <w:p w14:paraId="34568A7D" w14:textId="77777777" w:rsidR="0061344A" w:rsidRPr="00C27F6F" w:rsidRDefault="00654DE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25" w:history="1">
        <w:r w:rsidR="0061344A" w:rsidRPr="00C27F6F">
          <w:rPr>
            <w:rFonts w:ascii="Arial" w:eastAsia="Times New Roman" w:hAnsi="Arial" w:cs="Arial"/>
            <w:color w:val="0345BF"/>
            <w:sz w:val="20"/>
            <w:szCs w:val="20"/>
            <w:u w:val="single"/>
            <w:lang w:eastAsia="en-GB"/>
          </w:rPr>
          <w:t>Practice Plus Group Urgent Treatment Centre</w:t>
        </w:r>
      </w:hyperlink>
      <w:r w:rsidR="0061344A" w:rsidRPr="00C27F6F">
        <w:rPr>
          <w:rFonts w:ascii="Arial" w:eastAsia="Times New Roman" w:hAnsi="Arial" w:cs="Arial"/>
          <w:color w:val="252525"/>
          <w:sz w:val="20"/>
          <w:szCs w:val="20"/>
          <w:lang w:eastAsia="en-GB"/>
        </w:rPr>
        <w:t>, St Mary’s, Portsmouth.</w:t>
      </w:r>
    </w:p>
    <w:p w14:paraId="770BB419" w14:textId="77777777" w:rsidR="0061344A" w:rsidRPr="00C27F6F" w:rsidRDefault="00654DE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26" w:history="1">
        <w:r w:rsidR="0061344A" w:rsidRPr="00C27F6F">
          <w:rPr>
            <w:rFonts w:ascii="Arial" w:eastAsia="Times New Roman" w:hAnsi="Arial" w:cs="Arial"/>
            <w:color w:val="0345BF"/>
            <w:sz w:val="20"/>
            <w:szCs w:val="20"/>
            <w:u w:val="single"/>
            <w:lang w:eastAsia="en-GB"/>
          </w:rPr>
          <w:t>Southampton Urgent Treatment Centre</w:t>
        </w:r>
      </w:hyperlink>
      <w:r w:rsidR="0061344A" w:rsidRPr="00C27F6F">
        <w:rPr>
          <w:rFonts w:ascii="Arial" w:eastAsia="Times New Roman" w:hAnsi="Arial" w:cs="Arial"/>
          <w:color w:val="252525"/>
          <w:sz w:val="20"/>
          <w:szCs w:val="20"/>
          <w:lang w:eastAsia="en-GB"/>
        </w:rPr>
        <w:t>, the Royal South Hants Hospital.</w:t>
      </w:r>
    </w:p>
    <w:p w14:paraId="74921AC5" w14:textId="77777777" w:rsidR="0061344A" w:rsidRPr="00C27F6F" w:rsidRDefault="0061344A" w:rsidP="00D93911">
      <w:pPr>
        <w:rPr>
          <w:sz w:val="20"/>
          <w:szCs w:val="20"/>
        </w:rPr>
      </w:pPr>
    </w:p>
    <w:p w14:paraId="1B6424B2" w14:textId="4CEE860D" w:rsidR="00F6240E" w:rsidRPr="00C27F6F" w:rsidRDefault="007B36F6" w:rsidP="00D93911">
      <w:pPr>
        <w:rPr>
          <w:sz w:val="20"/>
          <w:szCs w:val="20"/>
        </w:rPr>
      </w:pPr>
      <w:r w:rsidRPr="00C27F6F">
        <w:rPr>
          <w:b/>
          <w:bCs/>
          <w:sz w:val="20"/>
          <w:szCs w:val="20"/>
        </w:rPr>
        <w:t>111 (online</w:t>
      </w:r>
      <w:r w:rsidR="007752B8" w:rsidRPr="00C27F6F">
        <w:rPr>
          <w:b/>
          <w:bCs/>
          <w:sz w:val="20"/>
          <w:szCs w:val="20"/>
        </w:rPr>
        <w:t>)</w:t>
      </w:r>
      <w:r w:rsidR="007752B8" w:rsidRPr="00C27F6F">
        <w:rPr>
          <w:sz w:val="20"/>
          <w:szCs w:val="20"/>
        </w:rPr>
        <w:t xml:space="preserve"> </w:t>
      </w:r>
      <w:r w:rsidR="00424DD3" w:rsidRPr="00C27F6F">
        <w:rPr>
          <w:sz w:val="20"/>
          <w:szCs w:val="20"/>
        </w:rPr>
        <w:t xml:space="preserve">is </w:t>
      </w:r>
      <w:r w:rsidR="00E0493A" w:rsidRPr="00C27F6F">
        <w:rPr>
          <w:sz w:val="20"/>
          <w:szCs w:val="20"/>
        </w:rPr>
        <w:t>a</w:t>
      </w:r>
      <w:r w:rsidR="00187003" w:rsidRPr="00C27F6F">
        <w:rPr>
          <w:sz w:val="20"/>
          <w:szCs w:val="20"/>
        </w:rPr>
        <w:t xml:space="preserve"> useful </w:t>
      </w:r>
      <w:r w:rsidR="00E0493A" w:rsidRPr="00C27F6F">
        <w:rPr>
          <w:sz w:val="20"/>
          <w:szCs w:val="20"/>
        </w:rPr>
        <w:t>alternative option</w:t>
      </w:r>
      <w:r w:rsidR="00187003" w:rsidRPr="00C27F6F">
        <w:rPr>
          <w:sz w:val="20"/>
          <w:szCs w:val="20"/>
        </w:rPr>
        <w:t>, particularly</w:t>
      </w:r>
      <w:r w:rsidR="00E0493A" w:rsidRPr="00C27F6F">
        <w:rPr>
          <w:sz w:val="20"/>
          <w:szCs w:val="20"/>
        </w:rPr>
        <w:t xml:space="preserve"> if 111 lines are busy </w:t>
      </w:r>
      <w:r w:rsidR="007752B8" w:rsidRPr="00C27F6F">
        <w:rPr>
          <w:sz w:val="20"/>
          <w:szCs w:val="20"/>
        </w:rPr>
        <w:t>(for non-urgent advice)</w:t>
      </w:r>
      <w:r w:rsidR="00F657AF" w:rsidRPr="00C27F6F">
        <w:rPr>
          <w:sz w:val="20"/>
          <w:szCs w:val="20"/>
        </w:rPr>
        <w:t xml:space="preserve"> and provides the same services as calling 111 including clinician call </w:t>
      </w:r>
      <w:r w:rsidR="00F6240E" w:rsidRPr="00C27F6F">
        <w:rPr>
          <w:sz w:val="20"/>
          <w:szCs w:val="20"/>
        </w:rPr>
        <w:t>back - to access click on the link:</w:t>
      </w:r>
    </w:p>
    <w:p w14:paraId="64C16AE2" w14:textId="3F1F07CD" w:rsidR="007B36F6" w:rsidRPr="00C27F6F" w:rsidRDefault="00654DEE" w:rsidP="00D93911">
      <w:pPr>
        <w:rPr>
          <w:sz w:val="20"/>
          <w:szCs w:val="20"/>
        </w:rPr>
      </w:pPr>
      <w:hyperlink r:id="rId27" w:history="1">
        <w:r w:rsidR="00F6240E" w:rsidRPr="00C27F6F">
          <w:rPr>
            <w:rStyle w:val="Hyperlink"/>
            <w:sz w:val="20"/>
            <w:szCs w:val="20"/>
          </w:rPr>
          <w:t>https://111.nhs.uk/</w:t>
        </w:r>
      </w:hyperlink>
    </w:p>
    <w:p w14:paraId="0A5F3344" w14:textId="77777777" w:rsidR="00427392" w:rsidRPr="00C27F6F" w:rsidRDefault="00427392">
      <w:pPr>
        <w:rPr>
          <w:b/>
          <w:bCs/>
          <w:sz w:val="20"/>
          <w:szCs w:val="20"/>
        </w:rPr>
      </w:pPr>
      <w:r w:rsidRPr="00C27F6F">
        <w:rPr>
          <w:b/>
          <w:bCs/>
          <w:sz w:val="20"/>
          <w:szCs w:val="20"/>
        </w:rPr>
        <w:br w:type="page"/>
      </w:r>
    </w:p>
    <w:p w14:paraId="73EBB271" w14:textId="02E44607" w:rsidR="001C2CFC" w:rsidRPr="00C27F6F" w:rsidRDefault="00E86C95" w:rsidP="00D93911">
      <w:pPr>
        <w:rPr>
          <w:sz w:val="20"/>
          <w:szCs w:val="20"/>
        </w:rPr>
      </w:pPr>
      <w:r w:rsidRPr="00C27F6F">
        <w:rPr>
          <w:b/>
          <w:bCs/>
          <w:sz w:val="20"/>
          <w:szCs w:val="20"/>
        </w:rPr>
        <w:lastRenderedPageBreak/>
        <w:t>NHS website</w:t>
      </w:r>
      <w:r w:rsidR="008C3D01" w:rsidRPr="00C27F6F">
        <w:rPr>
          <w:sz w:val="20"/>
          <w:szCs w:val="20"/>
        </w:rPr>
        <w:t xml:space="preserve"> </w:t>
      </w:r>
      <w:r w:rsidR="00166C1E" w:rsidRPr="00C27F6F">
        <w:rPr>
          <w:sz w:val="20"/>
          <w:szCs w:val="20"/>
        </w:rPr>
        <w:t xml:space="preserve">(conditions A-Z) </w:t>
      </w:r>
      <w:r w:rsidR="00424DD3" w:rsidRPr="00C27F6F">
        <w:rPr>
          <w:sz w:val="20"/>
          <w:szCs w:val="20"/>
        </w:rPr>
        <w:t xml:space="preserve">- </w:t>
      </w:r>
      <w:r w:rsidR="00404B72" w:rsidRPr="00C27F6F">
        <w:rPr>
          <w:sz w:val="20"/>
          <w:szCs w:val="20"/>
        </w:rPr>
        <w:t xml:space="preserve">With demand on </w:t>
      </w:r>
      <w:r w:rsidR="006D58A0" w:rsidRPr="00C27F6F">
        <w:rPr>
          <w:sz w:val="20"/>
          <w:szCs w:val="20"/>
        </w:rPr>
        <w:t>NHS services ever increasing,</w:t>
      </w:r>
      <w:r w:rsidR="00404B72" w:rsidRPr="00C27F6F">
        <w:rPr>
          <w:sz w:val="20"/>
          <w:szCs w:val="20"/>
        </w:rPr>
        <w:t xml:space="preserve"> more information on </w:t>
      </w:r>
      <w:r w:rsidR="00166C1E" w:rsidRPr="00C27F6F">
        <w:rPr>
          <w:sz w:val="20"/>
          <w:szCs w:val="20"/>
        </w:rPr>
        <w:t xml:space="preserve">advice and support (including </w:t>
      </w:r>
      <w:r w:rsidR="00404B72" w:rsidRPr="00C27F6F">
        <w:rPr>
          <w:sz w:val="20"/>
          <w:szCs w:val="20"/>
        </w:rPr>
        <w:t>self-help</w:t>
      </w:r>
      <w:r w:rsidR="006D58A0" w:rsidRPr="00C27F6F">
        <w:rPr>
          <w:sz w:val="20"/>
          <w:szCs w:val="20"/>
        </w:rPr>
        <w:t xml:space="preserve"> strategies</w:t>
      </w:r>
      <w:r w:rsidR="00166C1E" w:rsidRPr="00C27F6F">
        <w:rPr>
          <w:sz w:val="20"/>
          <w:szCs w:val="20"/>
        </w:rPr>
        <w:t>)</w:t>
      </w:r>
      <w:r w:rsidR="00433817" w:rsidRPr="00C27F6F">
        <w:rPr>
          <w:sz w:val="20"/>
          <w:szCs w:val="20"/>
        </w:rPr>
        <w:t xml:space="preserve"> can be found on the NHS website </w:t>
      </w:r>
      <w:r w:rsidR="001C2CFC" w:rsidRPr="00C27F6F">
        <w:rPr>
          <w:sz w:val="20"/>
          <w:szCs w:val="20"/>
        </w:rPr>
        <w:t>– link below:</w:t>
      </w:r>
      <w:r w:rsidR="00166C1E" w:rsidRPr="00C27F6F">
        <w:rPr>
          <w:sz w:val="20"/>
          <w:szCs w:val="20"/>
        </w:rPr>
        <w:t xml:space="preserve"> </w:t>
      </w:r>
    </w:p>
    <w:p w14:paraId="2AEF0179" w14:textId="0FA34F65" w:rsidR="00E86C95" w:rsidRPr="00C27F6F" w:rsidRDefault="008C3D01" w:rsidP="00D93911">
      <w:pPr>
        <w:rPr>
          <w:sz w:val="20"/>
          <w:szCs w:val="20"/>
        </w:rPr>
      </w:pPr>
      <w:r w:rsidRPr="00C27F6F">
        <w:rPr>
          <w:sz w:val="20"/>
          <w:szCs w:val="20"/>
        </w:rPr>
        <w:t xml:space="preserve"> </w:t>
      </w:r>
      <w:hyperlink r:id="rId28" w:history="1">
        <w:r w:rsidRPr="00C27F6F">
          <w:rPr>
            <w:rStyle w:val="Hyperlink"/>
            <w:sz w:val="20"/>
            <w:szCs w:val="20"/>
          </w:rPr>
          <w:t>https://www.nhs.uk/conditions/</w:t>
        </w:r>
      </w:hyperlink>
    </w:p>
    <w:p w14:paraId="07299995" w14:textId="1A4749FF" w:rsidR="00E30D22" w:rsidRPr="00C27F6F" w:rsidRDefault="00E30D22" w:rsidP="00D93911">
      <w:pPr>
        <w:rPr>
          <w:sz w:val="20"/>
          <w:szCs w:val="20"/>
        </w:rPr>
      </w:pPr>
      <w:r w:rsidRPr="00C27F6F">
        <w:rPr>
          <w:b/>
          <w:bCs/>
          <w:sz w:val="20"/>
          <w:szCs w:val="20"/>
        </w:rPr>
        <w:t>Patient website</w:t>
      </w:r>
      <w:r w:rsidR="00424DD3" w:rsidRPr="00C27F6F">
        <w:rPr>
          <w:b/>
          <w:bCs/>
          <w:sz w:val="20"/>
          <w:szCs w:val="20"/>
        </w:rPr>
        <w:t xml:space="preserve"> - </w:t>
      </w:r>
      <w:r w:rsidR="009D06C9" w:rsidRPr="00C27F6F">
        <w:rPr>
          <w:b/>
          <w:bCs/>
          <w:sz w:val="20"/>
          <w:szCs w:val="20"/>
        </w:rPr>
        <w:t xml:space="preserve">often </w:t>
      </w:r>
      <w:r w:rsidR="009D06C9" w:rsidRPr="00C27F6F">
        <w:rPr>
          <w:sz w:val="20"/>
          <w:szCs w:val="20"/>
        </w:rPr>
        <w:t xml:space="preserve">used by </w:t>
      </w:r>
      <w:r w:rsidR="00CC1998" w:rsidRPr="00C27F6F">
        <w:rPr>
          <w:sz w:val="20"/>
          <w:szCs w:val="20"/>
        </w:rPr>
        <w:t>GPs</w:t>
      </w:r>
      <w:r w:rsidR="009D06C9" w:rsidRPr="00C27F6F">
        <w:rPr>
          <w:sz w:val="20"/>
          <w:szCs w:val="20"/>
        </w:rPr>
        <w:t xml:space="preserve"> to send self-help advice and support, as well as more detailed information</w:t>
      </w:r>
      <w:r w:rsidR="004E184A" w:rsidRPr="00C27F6F">
        <w:rPr>
          <w:sz w:val="20"/>
          <w:szCs w:val="20"/>
        </w:rPr>
        <w:t xml:space="preserve"> on conditions. </w:t>
      </w:r>
      <w:r w:rsidR="00757A80" w:rsidRPr="00C27F6F">
        <w:rPr>
          <w:sz w:val="20"/>
          <w:szCs w:val="20"/>
        </w:rPr>
        <w:t>A really good resource for anybody</w:t>
      </w:r>
      <w:r w:rsidR="00313660" w:rsidRPr="00C27F6F">
        <w:rPr>
          <w:sz w:val="20"/>
          <w:szCs w:val="20"/>
        </w:rPr>
        <w:t>-</w:t>
      </w:r>
      <w:r w:rsidR="00144E38" w:rsidRPr="00C27F6F">
        <w:rPr>
          <w:sz w:val="20"/>
          <w:szCs w:val="20"/>
        </w:rPr>
        <w:t xml:space="preserve"> see link below. </w:t>
      </w:r>
    </w:p>
    <w:p w14:paraId="0E702F12" w14:textId="2E37569A" w:rsidR="004E184A" w:rsidRPr="00C27F6F" w:rsidRDefault="00654DEE" w:rsidP="00D93911">
      <w:pPr>
        <w:rPr>
          <w:sz w:val="20"/>
          <w:szCs w:val="20"/>
        </w:rPr>
      </w:pPr>
      <w:hyperlink r:id="rId29" w:history="1">
        <w:r w:rsidR="004E184A" w:rsidRPr="00C27F6F">
          <w:rPr>
            <w:rStyle w:val="Hyperlink"/>
            <w:sz w:val="20"/>
            <w:szCs w:val="20"/>
          </w:rPr>
          <w:t>https://patient.info/</w:t>
        </w:r>
      </w:hyperlink>
    </w:p>
    <w:p w14:paraId="220DD0A1" w14:textId="28A8E3C3" w:rsidR="00E86C95" w:rsidRPr="00C27F6F" w:rsidRDefault="00E86C95" w:rsidP="00D93911">
      <w:pPr>
        <w:rPr>
          <w:sz w:val="20"/>
          <w:szCs w:val="20"/>
        </w:rPr>
      </w:pPr>
      <w:r w:rsidRPr="00C27F6F">
        <w:rPr>
          <w:b/>
          <w:bCs/>
          <w:sz w:val="20"/>
          <w:szCs w:val="20"/>
        </w:rPr>
        <w:t>Wessex healthier together</w:t>
      </w:r>
      <w:r w:rsidR="00066A81" w:rsidRPr="00C27F6F">
        <w:rPr>
          <w:b/>
          <w:bCs/>
          <w:sz w:val="20"/>
          <w:szCs w:val="20"/>
        </w:rPr>
        <w:t xml:space="preserve"> – </w:t>
      </w:r>
      <w:r w:rsidR="0014572D" w:rsidRPr="00C27F6F">
        <w:rPr>
          <w:sz w:val="20"/>
          <w:szCs w:val="20"/>
        </w:rPr>
        <w:t>finally</w:t>
      </w:r>
      <w:r w:rsidR="00457A31" w:rsidRPr="00C27F6F">
        <w:rPr>
          <w:sz w:val="20"/>
          <w:szCs w:val="20"/>
        </w:rPr>
        <w:t xml:space="preserve">, </w:t>
      </w:r>
      <w:r w:rsidR="00CF79D3" w:rsidRPr="00C27F6F">
        <w:rPr>
          <w:sz w:val="20"/>
          <w:szCs w:val="20"/>
        </w:rPr>
        <w:t>our very own locally managed and nationally</w:t>
      </w:r>
      <w:r w:rsidR="0014572D" w:rsidRPr="00C27F6F">
        <w:rPr>
          <w:sz w:val="20"/>
          <w:szCs w:val="20"/>
        </w:rPr>
        <w:t xml:space="preserve"> recognised CYP resource</w:t>
      </w:r>
      <w:r w:rsidR="00877827" w:rsidRPr="00C27F6F">
        <w:rPr>
          <w:sz w:val="20"/>
          <w:szCs w:val="20"/>
        </w:rPr>
        <w:t xml:space="preserve">, </w:t>
      </w:r>
      <w:r w:rsidR="00CD50F7" w:rsidRPr="00C27F6F">
        <w:rPr>
          <w:sz w:val="20"/>
          <w:szCs w:val="20"/>
        </w:rPr>
        <w:t>with its own area dedicated for school nurs</w:t>
      </w:r>
      <w:r w:rsidR="002F3CF2" w:rsidRPr="00C27F6F">
        <w:rPr>
          <w:sz w:val="20"/>
          <w:szCs w:val="20"/>
        </w:rPr>
        <w:t xml:space="preserve">ing (click on </w:t>
      </w:r>
      <w:r w:rsidR="00843ACE" w:rsidRPr="00C27F6F">
        <w:rPr>
          <w:sz w:val="20"/>
          <w:szCs w:val="20"/>
        </w:rPr>
        <w:t>professional’s</w:t>
      </w:r>
      <w:r w:rsidR="00A94B65" w:rsidRPr="00C27F6F">
        <w:rPr>
          <w:sz w:val="20"/>
          <w:szCs w:val="20"/>
        </w:rPr>
        <w:t xml:space="preserve"> tab at the top right</w:t>
      </w:r>
      <w:r w:rsidR="002F3CF2" w:rsidRPr="00C27F6F">
        <w:rPr>
          <w:sz w:val="20"/>
          <w:szCs w:val="20"/>
        </w:rPr>
        <w:t>)</w:t>
      </w:r>
      <w:r w:rsidR="00A742D0" w:rsidRPr="00C27F6F">
        <w:rPr>
          <w:sz w:val="20"/>
          <w:szCs w:val="20"/>
        </w:rPr>
        <w:t>. I</w:t>
      </w:r>
      <w:r w:rsidR="00877827" w:rsidRPr="00C27F6F">
        <w:rPr>
          <w:sz w:val="20"/>
          <w:szCs w:val="20"/>
        </w:rPr>
        <w:t>f I was to pick one area</w:t>
      </w:r>
      <w:r w:rsidR="00CD50F7" w:rsidRPr="00C27F6F">
        <w:rPr>
          <w:sz w:val="20"/>
          <w:szCs w:val="20"/>
        </w:rPr>
        <w:t xml:space="preserve"> that’s most important </w:t>
      </w:r>
      <w:r w:rsidR="00237446" w:rsidRPr="00C27F6F">
        <w:rPr>
          <w:sz w:val="20"/>
          <w:szCs w:val="20"/>
        </w:rPr>
        <w:t xml:space="preserve">to use it would be the </w:t>
      </w:r>
      <w:r w:rsidR="00237446" w:rsidRPr="00C27F6F">
        <w:rPr>
          <w:i/>
          <w:iCs/>
          <w:sz w:val="20"/>
          <w:szCs w:val="20"/>
        </w:rPr>
        <w:t>safety netting sheets</w:t>
      </w:r>
      <w:r w:rsidR="00237446" w:rsidRPr="00C27F6F">
        <w:rPr>
          <w:sz w:val="20"/>
          <w:szCs w:val="20"/>
        </w:rPr>
        <w:t xml:space="preserve">. </w:t>
      </w:r>
      <w:r w:rsidR="00085336" w:rsidRPr="00C27F6F">
        <w:rPr>
          <w:sz w:val="20"/>
          <w:szCs w:val="20"/>
        </w:rPr>
        <w:t>P</w:t>
      </w:r>
      <w:r w:rsidR="00237446" w:rsidRPr="00C27F6F">
        <w:rPr>
          <w:sz w:val="20"/>
          <w:szCs w:val="20"/>
        </w:rPr>
        <w:t>rintable</w:t>
      </w:r>
      <w:r w:rsidR="009213BE" w:rsidRPr="00C27F6F">
        <w:rPr>
          <w:sz w:val="20"/>
          <w:szCs w:val="20"/>
        </w:rPr>
        <w:t xml:space="preserve"> and parent friendly</w:t>
      </w:r>
      <w:r w:rsidR="00085336" w:rsidRPr="00C27F6F">
        <w:rPr>
          <w:sz w:val="20"/>
          <w:szCs w:val="20"/>
        </w:rPr>
        <w:t xml:space="preserve">, using </w:t>
      </w:r>
      <w:r w:rsidR="006E1072" w:rsidRPr="00C27F6F">
        <w:rPr>
          <w:sz w:val="20"/>
          <w:szCs w:val="20"/>
        </w:rPr>
        <w:t xml:space="preserve">recognised </w:t>
      </w:r>
      <w:r w:rsidR="00085336" w:rsidRPr="00C27F6F">
        <w:rPr>
          <w:sz w:val="20"/>
          <w:szCs w:val="20"/>
        </w:rPr>
        <w:t>RAG format, and therefore</w:t>
      </w:r>
      <w:r w:rsidR="009213BE" w:rsidRPr="00C27F6F">
        <w:rPr>
          <w:sz w:val="20"/>
          <w:szCs w:val="20"/>
        </w:rPr>
        <w:t xml:space="preserve"> easily placed in the CYP school bag</w:t>
      </w:r>
      <w:r w:rsidR="006E1072" w:rsidRPr="00C27F6F">
        <w:rPr>
          <w:sz w:val="20"/>
          <w:szCs w:val="20"/>
        </w:rPr>
        <w:t xml:space="preserve"> or even </w:t>
      </w:r>
      <w:r w:rsidR="00A37D8E" w:rsidRPr="00C27F6F">
        <w:rPr>
          <w:sz w:val="20"/>
          <w:szCs w:val="20"/>
        </w:rPr>
        <w:t>text direct</w:t>
      </w:r>
      <w:r w:rsidR="006E1072" w:rsidRPr="00C27F6F">
        <w:rPr>
          <w:sz w:val="20"/>
          <w:szCs w:val="20"/>
        </w:rPr>
        <w:t xml:space="preserve"> from the webpage (</w:t>
      </w:r>
      <w:r w:rsidR="00A37D8E" w:rsidRPr="00C27F6F">
        <w:rPr>
          <w:sz w:val="20"/>
          <w:szCs w:val="20"/>
        </w:rPr>
        <w:t xml:space="preserve">just make sure caregiver is expecting this). </w:t>
      </w:r>
    </w:p>
    <w:p w14:paraId="7286DB01" w14:textId="04795343" w:rsidR="0014572D" w:rsidRPr="00C27F6F" w:rsidRDefault="00654DEE" w:rsidP="00D93911">
      <w:pPr>
        <w:rPr>
          <w:sz w:val="20"/>
          <w:szCs w:val="20"/>
        </w:rPr>
      </w:pPr>
      <w:hyperlink r:id="rId30" w:history="1">
        <w:r w:rsidR="0014572D" w:rsidRPr="00C27F6F">
          <w:rPr>
            <w:rStyle w:val="Hyperlink"/>
            <w:sz w:val="20"/>
            <w:szCs w:val="20"/>
          </w:rPr>
          <w:t>https://what0-18.nhs.uk/</w:t>
        </w:r>
      </w:hyperlink>
    </w:p>
    <w:p w14:paraId="2DF72ED1" w14:textId="51B20E34" w:rsidR="0014572D" w:rsidRPr="00C27F6F" w:rsidRDefault="00654DEE" w:rsidP="00D93911">
      <w:pPr>
        <w:rPr>
          <w:sz w:val="20"/>
          <w:szCs w:val="20"/>
        </w:rPr>
      </w:pPr>
      <w:hyperlink r:id="rId31" w:history="1">
        <w:r w:rsidR="00A37D8E" w:rsidRPr="00C27F6F">
          <w:rPr>
            <w:rStyle w:val="Hyperlink"/>
            <w:sz w:val="20"/>
            <w:szCs w:val="20"/>
          </w:rPr>
          <w:t>https://what0-18.nhs.uk/professionals/school-nurses/safety-netting-documents-parents</w:t>
        </w:r>
      </w:hyperlink>
    </w:p>
    <w:p w14:paraId="6973E4F0" w14:textId="06A7FE97" w:rsidR="00D93911" w:rsidRPr="00C27F6F" w:rsidRDefault="005A7173" w:rsidP="00D93911">
      <w:pPr>
        <w:rPr>
          <w:i/>
          <w:iCs/>
          <w:sz w:val="20"/>
          <w:szCs w:val="20"/>
          <w:u w:val="single"/>
        </w:rPr>
      </w:pPr>
      <w:r w:rsidRPr="00C27F6F">
        <w:rPr>
          <w:i/>
          <w:iCs/>
          <w:sz w:val="20"/>
          <w:szCs w:val="20"/>
          <w:u w:val="single"/>
        </w:rPr>
        <w:t>References</w:t>
      </w:r>
      <w:r w:rsidR="00ED32D6" w:rsidRPr="00C27F6F">
        <w:rPr>
          <w:i/>
          <w:iCs/>
          <w:sz w:val="20"/>
          <w:szCs w:val="20"/>
          <w:u w:val="single"/>
        </w:rPr>
        <w:t xml:space="preserve"> and further links </w:t>
      </w:r>
    </w:p>
    <w:p w14:paraId="105991C1" w14:textId="77777777" w:rsidR="000F00FC" w:rsidRPr="00BA0E21" w:rsidRDefault="000F00FC" w:rsidP="000F00FC">
      <w:pPr>
        <w:pStyle w:val="ListParagraph"/>
        <w:numPr>
          <w:ilvl w:val="0"/>
          <w:numId w:val="5"/>
        </w:numPr>
        <w:rPr>
          <w:sz w:val="20"/>
          <w:szCs w:val="20"/>
        </w:rPr>
      </w:pPr>
      <w:r>
        <w:rPr>
          <w:sz w:val="20"/>
          <w:szCs w:val="20"/>
        </w:rPr>
        <w:t xml:space="preserve">Department for Education (2022) </w:t>
      </w:r>
      <w:r w:rsidRPr="008A498F">
        <w:rPr>
          <w:i/>
          <w:iCs/>
          <w:sz w:val="20"/>
          <w:szCs w:val="20"/>
        </w:rPr>
        <w:t>Guidance: First aid in schools, early years and further education</w:t>
      </w:r>
      <w:r>
        <w:rPr>
          <w:sz w:val="20"/>
          <w:szCs w:val="20"/>
        </w:rPr>
        <w:t xml:space="preserve">. </w:t>
      </w:r>
      <w:r>
        <w:t>(</w:t>
      </w:r>
      <w:r w:rsidRPr="00A43B27">
        <w:rPr>
          <w:sz w:val="20"/>
          <w:szCs w:val="20"/>
        </w:rPr>
        <w:t>available at</w:t>
      </w:r>
      <w:r>
        <w:rPr>
          <w:sz w:val="20"/>
          <w:szCs w:val="20"/>
        </w:rPr>
        <w:t xml:space="preserve">: </w:t>
      </w:r>
      <w:hyperlink r:id="rId32" w:history="1">
        <w:r w:rsidRPr="002826A9">
          <w:rPr>
            <w:rStyle w:val="Hyperlink"/>
            <w:sz w:val="20"/>
            <w:szCs w:val="20"/>
          </w:rPr>
          <w:t>https://www.gov.uk/government/publications/first-aid-in-schools/first-aid-in-schools-early-years-and-further-education</w:t>
        </w:r>
      </w:hyperlink>
      <w:r>
        <w:rPr>
          <w:sz w:val="20"/>
          <w:szCs w:val="20"/>
        </w:rPr>
        <w:t xml:space="preserve"> </w:t>
      </w:r>
      <w:r w:rsidRPr="00A43B27">
        <w:rPr>
          <w:sz w:val="20"/>
          <w:szCs w:val="20"/>
        </w:rPr>
        <w:t>accessed 5/4/22)</w:t>
      </w:r>
    </w:p>
    <w:p w14:paraId="57394159" w14:textId="0275AB57" w:rsidR="000F00FC" w:rsidRPr="00654DEE" w:rsidRDefault="000F00FC" w:rsidP="00654DEE">
      <w:pPr>
        <w:pStyle w:val="ListParagraph"/>
        <w:numPr>
          <w:ilvl w:val="0"/>
          <w:numId w:val="5"/>
        </w:numPr>
        <w:rPr>
          <w:i/>
          <w:iCs/>
          <w:sz w:val="20"/>
          <w:szCs w:val="20"/>
        </w:rPr>
      </w:pPr>
      <w:r w:rsidRPr="004A442B">
        <w:rPr>
          <w:sz w:val="20"/>
          <w:szCs w:val="20"/>
        </w:rPr>
        <w:t>Department of Education (202</w:t>
      </w:r>
      <w:r w:rsidR="00654DEE">
        <w:rPr>
          <w:sz w:val="20"/>
          <w:szCs w:val="20"/>
        </w:rPr>
        <w:t>2</w:t>
      </w:r>
      <w:r w:rsidRPr="004A442B">
        <w:rPr>
          <w:sz w:val="20"/>
          <w:szCs w:val="20"/>
        </w:rPr>
        <w:t>)</w:t>
      </w:r>
      <w:r w:rsidRPr="009D1C8A">
        <w:rPr>
          <w:i/>
          <w:iCs/>
          <w:sz w:val="20"/>
          <w:szCs w:val="20"/>
        </w:rPr>
        <w:t>.</w:t>
      </w:r>
      <w:r w:rsidR="00654DEE" w:rsidRPr="00654DEE">
        <w:t xml:space="preserve"> </w:t>
      </w:r>
      <w:r w:rsidR="00654DEE" w:rsidRPr="00654DEE">
        <w:rPr>
          <w:i/>
          <w:iCs/>
          <w:sz w:val="20"/>
          <w:szCs w:val="20"/>
        </w:rPr>
        <w:t>Emergency planning</w:t>
      </w:r>
      <w:r w:rsidR="00654DEE">
        <w:rPr>
          <w:i/>
          <w:iCs/>
          <w:sz w:val="20"/>
          <w:szCs w:val="20"/>
        </w:rPr>
        <w:t xml:space="preserve"> </w:t>
      </w:r>
      <w:r w:rsidR="00654DEE" w:rsidRPr="00654DEE">
        <w:rPr>
          <w:i/>
          <w:iCs/>
          <w:sz w:val="20"/>
          <w:szCs w:val="20"/>
        </w:rPr>
        <w:t>and response for</w:t>
      </w:r>
      <w:r w:rsidR="00654DEE">
        <w:rPr>
          <w:i/>
          <w:iCs/>
          <w:sz w:val="20"/>
          <w:szCs w:val="20"/>
        </w:rPr>
        <w:t xml:space="preserve"> </w:t>
      </w:r>
      <w:r w:rsidR="00654DEE" w:rsidRPr="00654DEE">
        <w:rPr>
          <w:i/>
          <w:iCs/>
          <w:sz w:val="20"/>
          <w:szCs w:val="20"/>
        </w:rPr>
        <w:t>education, childcare,</w:t>
      </w:r>
      <w:r w:rsidR="00654DEE">
        <w:rPr>
          <w:i/>
          <w:iCs/>
          <w:sz w:val="20"/>
          <w:szCs w:val="20"/>
        </w:rPr>
        <w:t xml:space="preserve"> </w:t>
      </w:r>
      <w:r w:rsidR="00654DEE" w:rsidRPr="00654DEE">
        <w:rPr>
          <w:i/>
          <w:iCs/>
          <w:sz w:val="20"/>
          <w:szCs w:val="20"/>
        </w:rPr>
        <w:t>and children’s social</w:t>
      </w:r>
      <w:r w:rsidR="00654DEE">
        <w:rPr>
          <w:i/>
          <w:iCs/>
          <w:sz w:val="20"/>
          <w:szCs w:val="20"/>
        </w:rPr>
        <w:t xml:space="preserve"> </w:t>
      </w:r>
      <w:r w:rsidR="00654DEE" w:rsidRPr="00654DEE">
        <w:rPr>
          <w:i/>
          <w:iCs/>
          <w:sz w:val="20"/>
          <w:szCs w:val="20"/>
        </w:rPr>
        <w:t>care settings</w:t>
      </w:r>
      <w:r w:rsidRPr="00654DEE">
        <w:rPr>
          <w:sz w:val="20"/>
          <w:szCs w:val="20"/>
        </w:rPr>
        <w:t xml:space="preserve"> (available at:</w:t>
      </w:r>
      <w:hyperlink r:id="rId33" w:history="1">
        <w:r w:rsidR="00654DEE" w:rsidRPr="009F4C20">
          <w:rPr>
            <w:rStyle w:val="Hyperlink"/>
            <w:sz w:val="20"/>
            <w:szCs w:val="20"/>
          </w:rPr>
          <w:t>https://www.gov.uk/government/publications/emergency-planning-and-response-for-education-childcare-and-childrens-social-care-settings</w:t>
        </w:r>
      </w:hyperlink>
      <w:r w:rsidR="00654DEE" w:rsidRPr="00654DEE">
        <w:rPr>
          <w:sz w:val="20"/>
          <w:szCs w:val="20"/>
        </w:rPr>
        <w:t xml:space="preserve"> </w:t>
      </w:r>
      <w:r w:rsidRPr="00654DEE">
        <w:rPr>
          <w:sz w:val="20"/>
          <w:szCs w:val="20"/>
        </w:rPr>
        <w:t xml:space="preserve">accessed </w:t>
      </w:r>
      <w:r w:rsidR="00654DEE" w:rsidRPr="00654DEE">
        <w:rPr>
          <w:sz w:val="20"/>
          <w:szCs w:val="20"/>
        </w:rPr>
        <w:t>05</w:t>
      </w:r>
      <w:r w:rsidRPr="00654DEE">
        <w:rPr>
          <w:sz w:val="20"/>
          <w:szCs w:val="20"/>
        </w:rPr>
        <w:t>/0</w:t>
      </w:r>
      <w:r w:rsidR="00654DEE" w:rsidRPr="00654DEE">
        <w:rPr>
          <w:sz w:val="20"/>
          <w:szCs w:val="20"/>
        </w:rPr>
        <w:t>7</w:t>
      </w:r>
      <w:r w:rsidRPr="00654DEE">
        <w:rPr>
          <w:sz w:val="20"/>
          <w:szCs w:val="20"/>
        </w:rPr>
        <w:t>/22)</w:t>
      </w:r>
    </w:p>
    <w:p w14:paraId="4A8CE1ED" w14:textId="77777777" w:rsidR="000F00FC" w:rsidRPr="00BD27F8" w:rsidRDefault="000F00FC" w:rsidP="000F00FC">
      <w:pPr>
        <w:pStyle w:val="ListParagraph"/>
        <w:numPr>
          <w:ilvl w:val="0"/>
          <w:numId w:val="5"/>
        </w:numPr>
        <w:rPr>
          <w:sz w:val="20"/>
          <w:szCs w:val="20"/>
        </w:rPr>
      </w:pPr>
      <w:r>
        <w:rPr>
          <w:sz w:val="20"/>
          <w:szCs w:val="20"/>
        </w:rPr>
        <w:t xml:space="preserve">Nursing and Midwifery Council (2015) </w:t>
      </w:r>
      <w:r w:rsidRPr="009D1C8A">
        <w:rPr>
          <w:i/>
          <w:iCs/>
          <w:sz w:val="20"/>
          <w:szCs w:val="20"/>
        </w:rPr>
        <w:t>The Code: Professional standards of practice and behaviour for nurses, midwives and nursing associates.</w:t>
      </w:r>
      <w:r w:rsidRPr="00BD27F8">
        <w:rPr>
          <w:sz w:val="20"/>
          <w:szCs w:val="20"/>
        </w:rPr>
        <w:t xml:space="preserve"> (available at: </w:t>
      </w:r>
      <w:hyperlink r:id="rId34" w:history="1">
        <w:r w:rsidRPr="00BD27F8">
          <w:rPr>
            <w:rStyle w:val="Hyperlink"/>
            <w:sz w:val="20"/>
            <w:szCs w:val="20"/>
          </w:rPr>
          <w:t>https://www.nmc.org.uk/globalassets/sitedocuments/nmc-publications/nmc-code.pdf</w:t>
        </w:r>
      </w:hyperlink>
      <w:r w:rsidRPr="00BD27F8">
        <w:rPr>
          <w:sz w:val="20"/>
          <w:szCs w:val="20"/>
        </w:rPr>
        <w:t xml:space="preserve"> accessed 29/03/22)</w:t>
      </w:r>
    </w:p>
    <w:p w14:paraId="3B0010FD" w14:textId="0243D604" w:rsidR="00851F3E" w:rsidRPr="00C27F6F" w:rsidRDefault="00B8300C" w:rsidP="00C03DDB">
      <w:pPr>
        <w:pStyle w:val="ListParagraph"/>
        <w:numPr>
          <w:ilvl w:val="0"/>
          <w:numId w:val="5"/>
        </w:numPr>
        <w:rPr>
          <w:sz w:val="20"/>
          <w:szCs w:val="20"/>
        </w:rPr>
      </w:pPr>
      <w:r w:rsidRPr="00B8300C">
        <w:rPr>
          <w:sz w:val="20"/>
          <w:szCs w:val="20"/>
        </w:rPr>
        <w:t>Siddiqui F, Sidhu B, Tahir MA</w:t>
      </w:r>
      <w:r w:rsidR="00035B7A">
        <w:rPr>
          <w:sz w:val="20"/>
          <w:szCs w:val="20"/>
        </w:rPr>
        <w:t xml:space="preserve"> (2017</w:t>
      </w:r>
      <w:r w:rsidR="00035B7A" w:rsidRPr="00035B7A">
        <w:rPr>
          <w:i/>
          <w:iCs/>
          <w:sz w:val="20"/>
          <w:szCs w:val="20"/>
        </w:rPr>
        <w:t xml:space="preserve">) </w:t>
      </w:r>
      <w:r w:rsidRPr="00035B7A">
        <w:rPr>
          <w:i/>
          <w:iCs/>
          <w:sz w:val="20"/>
          <w:szCs w:val="20"/>
        </w:rPr>
        <w:t>Using ‘Active Signposting’ to streamline general practitioner workload in two London-based practices</w:t>
      </w:r>
      <w:r w:rsidR="00035B7A">
        <w:rPr>
          <w:sz w:val="20"/>
          <w:szCs w:val="20"/>
        </w:rPr>
        <w:t xml:space="preserve">. </w:t>
      </w:r>
      <w:r w:rsidRPr="00B8300C">
        <w:rPr>
          <w:sz w:val="20"/>
          <w:szCs w:val="20"/>
        </w:rPr>
        <w:t xml:space="preserve">BMJ Open Quality 2017;6:e000146. </w:t>
      </w:r>
      <w:proofErr w:type="spellStart"/>
      <w:r w:rsidRPr="00B8300C">
        <w:rPr>
          <w:sz w:val="20"/>
          <w:szCs w:val="20"/>
        </w:rPr>
        <w:t>doi</w:t>
      </w:r>
      <w:proofErr w:type="spellEnd"/>
      <w:r w:rsidRPr="00B8300C">
        <w:rPr>
          <w:sz w:val="20"/>
          <w:szCs w:val="20"/>
        </w:rPr>
        <w:t>: 10.1136/bmjoq-2017-000146</w:t>
      </w:r>
    </w:p>
    <w:p w14:paraId="12A8E143" w14:textId="513A7F48" w:rsidR="00851F3E" w:rsidRPr="00C27F6F" w:rsidRDefault="00FE1EDC" w:rsidP="00C03DDB">
      <w:pPr>
        <w:pStyle w:val="ListParagraph"/>
        <w:numPr>
          <w:ilvl w:val="0"/>
          <w:numId w:val="5"/>
        </w:numPr>
        <w:rPr>
          <w:sz w:val="20"/>
          <w:szCs w:val="20"/>
        </w:rPr>
      </w:pPr>
      <w:r w:rsidRPr="008B12CA">
        <w:rPr>
          <w:sz w:val="20"/>
          <w:szCs w:val="20"/>
        </w:rPr>
        <w:t xml:space="preserve">NHS England (no date) </w:t>
      </w:r>
      <w:r w:rsidR="008B12CA" w:rsidRPr="009D1C8A">
        <w:rPr>
          <w:i/>
          <w:iCs/>
          <w:sz w:val="20"/>
          <w:szCs w:val="20"/>
        </w:rPr>
        <w:t>Active signposting frees up 80 inappropriate GP appointments a week</w:t>
      </w:r>
      <w:r w:rsidR="008B12CA" w:rsidRPr="008B12CA">
        <w:rPr>
          <w:sz w:val="20"/>
          <w:szCs w:val="20"/>
        </w:rPr>
        <w:t xml:space="preserve"> (available at</w:t>
      </w:r>
      <w:r w:rsidR="008B12CA" w:rsidRPr="008B12CA">
        <w:t xml:space="preserve">: </w:t>
      </w:r>
      <w:hyperlink r:id="rId35" w:history="1">
        <w:r w:rsidR="008B12CA" w:rsidRPr="00C90379">
          <w:rPr>
            <w:rStyle w:val="Hyperlink"/>
            <w:sz w:val="20"/>
            <w:szCs w:val="20"/>
          </w:rPr>
          <w:t>https://www.england.nhs.uk/gp/case-studies/active-signposting-frees-up-80-inappropriate-gp-appointments-a-week/</w:t>
        </w:r>
      </w:hyperlink>
      <w:r w:rsidR="00275D44">
        <w:rPr>
          <w:sz w:val="20"/>
          <w:szCs w:val="20"/>
        </w:rPr>
        <w:t xml:space="preserve"> </w:t>
      </w:r>
      <w:r w:rsidR="008B12CA" w:rsidRPr="008B12CA">
        <w:rPr>
          <w:sz w:val="20"/>
          <w:szCs w:val="20"/>
        </w:rPr>
        <w:t>accessed 5/4/22)</w:t>
      </w:r>
    </w:p>
    <w:p w14:paraId="687C3F82" w14:textId="19F9F7E2" w:rsidR="00265AE2" w:rsidRPr="0098215F" w:rsidRDefault="0098215F" w:rsidP="00C03DDB">
      <w:pPr>
        <w:pStyle w:val="ListParagraph"/>
        <w:numPr>
          <w:ilvl w:val="0"/>
          <w:numId w:val="5"/>
        </w:numPr>
        <w:rPr>
          <w:sz w:val="20"/>
          <w:szCs w:val="20"/>
        </w:rPr>
      </w:pPr>
      <w:r w:rsidRPr="0098215F">
        <w:rPr>
          <w:sz w:val="20"/>
          <w:szCs w:val="20"/>
        </w:rPr>
        <w:t xml:space="preserve">GP notebook (no date) </w:t>
      </w:r>
      <w:r w:rsidRPr="009D1C8A">
        <w:rPr>
          <w:i/>
          <w:iCs/>
          <w:sz w:val="20"/>
          <w:szCs w:val="20"/>
        </w:rPr>
        <w:t>Animal bites</w:t>
      </w:r>
      <w:r w:rsidRPr="0098215F">
        <w:rPr>
          <w:sz w:val="20"/>
          <w:szCs w:val="20"/>
        </w:rPr>
        <w:t xml:space="preserve"> (available at: </w:t>
      </w:r>
      <w:hyperlink r:id="rId36" w:history="1">
        <w:r w:rsidRPr="0098215F">
          <w:rPr>
            <w:rStyle w:val="Hyperlink"/>
            <w:sz w:val="20"/>
            <w:szCs w:val="20"/>
          </w:rPr>
          <w:t>https://gpnotebook.com/en-gb/simplepage.cfm?ID=-1831862215&amp;linkID=4217</w:t>
        </w:r>
      </w:hyperlink>
      <w:r w:rsidRPr="0098215F">
        <w:rPr>
          <w:sz w:val="20"/>
          <w:szCs w:val="20"/>
        </w:rPr>
        <w:t xml:space="preserve"> </w:t>
      </w:r>
      <w:bookmarkStart w:id="1" w:name="_Hlk101510261"/>
      <w:r w:rsidRPr="0098215F">
        <w:rPr>
          <w:sz w:val="20"/>
          <w:szCs w:val="20"/>
        </w:rPr>
        <w:t>accessed 5/4/22)</w:t>
      </w:r>
      <w:bookmarkEnd w:id="1"/>
    </w:p>
    <w:p w14:paraId="4E5CD25A" w14:textId="4F9728E6" w:rsidR="009336F1" w:rsidRPr="00CB49F3" w:rsidRDefault="00CB49F3" w:rsidP="00C03DDB">
      <w:pPr>
        <w:pStyle w:val="ListParagraph"/>
        <w:numPr>
          <w:ilvl w:val="0"/>
          <w:numId w:val="5"/>
        </w:numPr>
        <w:rPr>
          <w:sz w:val="20"/>
          <w:szCs w:val="20"/>
        </w:rPr>
      </w:pPr>
      <w:r w:rsidRPr="00CB49F3">
        <w:rPr>
          <w:sz w:val="20"/>
          <w:szCs w:val="20"/>
        </w:rPr>
        <w:t>GP notebook (no date)</w:t>
      </w:r>
      <w:r w:rsidR="00875843" w:rsidRPr="00875843">
        <w:t xml:space="preserve"> </w:t>
      </w:r>
      <w:r w:rsidR="00875843" w:rsidRPr="009D1C8A">
        <w:rPr>
          <w:i/>
          <w:iCs/>
          <w:sz w:val="20"/>
          <w:szCs w:val="20"/>
        </w:rPr>
        <w:t>Human bites or bite</w:t>
      </w:r>
      <w:r w:rsidRPr="00CB49F3">
        <w:rPr>
          <w:sz w:val="20"/>
          <w:szCs w:val="20"/>
        </w:rPr>
        <w:t xml:space="preserve">  (available at: </w:t>
      </w:r>
      <w:hyperlink r:id="rId37" w:history="1">
        <w:r w:rsidR="00010478" w:rsidRPr="00CB49F3">
          <w:rPr>
            <w:rStyle w:val="Hyperlink"/>
            <w:sz w:val="20"/>
            <w:szCs w:val="20"/>
          </w:rPr>
          <w:t>https://gpnotebook.com/en-gb/simplepage.cfm?ID=x20050127203026159860</w:t>
        </w:r>
      </w:hyperlink>
      <w:r w:rsidRPr="00CB49F3">
        <w:rPr>
          <w:rStyle w:val="Hyperlink"/>
          <w:sz w:val="20"/>
          <w:szCs w:val="20"/>
        </w:rPr>
        <w:t xml:space="preserve"> </w:t>
      </w:r>
      <w:bookmarkStart w:id="2" w:name="_Hlk101510358"/>
      <w:r w:rsidRPr="00CB49F3">
        <w:rPr>
          <w:sz w:val="20"/>
          <w:szCs w:val="20"/>
        </w:rPr>
        <w:t>accessed 5/4/22)</w:t>
      </w:r>
      <w:bookmarkEnd w:id="2"/>
    </w:p>
    <w:p w14:paraId="7DA8077A" w14:textId="028EC8D8" w:rsidR="00010478" w:rsidRPr="006548EF" w:rsidRDefault="006548EF" w:rsidP="00C03DDB">
      <w:pPr>
        <w:pStyle w:val="ListParagraph"/>
        <w:numPr>
          <w:ilvl w:val="0"/>
          <w:numId w:val="5"/>
        </w:numPr>
        <w:rPr>
          <w:rStyle w:val="Hyperlink"/>
          <w:color w:val="auto"/>
          <w:sz w:val="20"/>
          <w:szCs w:val="20"/>
          <w:u w:val="none"/>
        </w:rPr>
      </w:pPr>
      <w:r w:rsidRPr="006548EF">
        <w:rPr>
          <w:sz w:val="20"/>
          <w:szCs w:val="20"/>
        </w:rPr>
        <w:t xml:space="preserve">GP notebook (no date) </w:t>
      </w:r>
      <w:r w:rsidR="008E2B6D" w:rsidRPr="009D1C8A">
        <w:rPr>
          <w:i/>
          <w:iCs/>
          <w:sz w:val="20"/>
          <w:szCs w:val="20"/>
        </w:rPr>
        <w:t>Bee stings and wasp stings</w:t>
      </w:r>
      <w:r w:rsidRPr="006548EF">
        <w:rPr>
          <w:sz w:val="20"/>
          <w:szCs w:val="20"/>
        </w:rPr>
        <w:t xml:space="preserve"> (available at: </w:t>
      </w:r>
      <w:hyperlink r:id="rId38" w:history="1">
        <w:r w:rsidR="004F2761" w:rsidRPr="006548EF">
          <w:rPr>
            <w:rStyle w:val="Hyperlink"/>
            <w:sz w:val="20"/>
            <w:szCs w:val="20"/>
          </w:rPr>
          <w:t>https://gpnotebook.com/en-gb/simplepage.cfm?ID=-1113980861&amp;linkID=19571</w:t>
        </w:r>
      </w:hyperlink>
      <w:r w:rsidRPr="006548EF">
        <w:rPr>
          <w:sz w:val="20"/>
          <w:szCs w:val="20"/>
        </w:rPr>
        <w:t xml:space="preserve"> accessed 5/4/22)</w:t>
      </w:r>
    </w:p>
    <w:p w14:paraId="0DE35325" w14:textId="6EF189C5" w:rsidR="006F2FFE" w:rsidRPr="000B50A5" w:rsidRDefault="005F0B53" w:rsidP="00EA6E63">
      <w:pPr>
        <w:pStyle w:val="ListParagraph"/>
        <w:numPr>
          <w:ilvl w:val="0"/>
          <w:numId w:val="5"/>
        </w:numPr>
        <w:rPr>
          <w:rStyle w:val="Hyperlink"/>
          <w:color w:val="auto"/>
          <w:sz w:val="20"/>
          <w:szCs w:val="20"/>
          <w:u w:val="none"/>
        </w:rPr>
      </w:pPr>
      <w:r w:rsidRPr="000B50A5">
        <w:rPr>
          <w:sz w:val="20"/>
          <w:szCs w:val="20"/>
        </w:rPr>
        <w:t xml:space="preserve">GP notebook (no date) </w:t>
      </w:r>
      <w:r w:rsidR="00F97DE9" w:rsidRPr="009D1C8A">
        <w:rPr>
          <w:i/>
          <w:iCs/>
          <w:sz w:val="20"/>
          <w:szCs w:val="20"/>
        </w:rPr>
        <w:t>Overuse injury (joint)</w:t>
      </w:r>
      <w:r w:rsidRPr="000B50A5">
        <w:rPr>
          <w:sz w:val="20"/>
          <w:szCs w:val="20"/>
        </w:rPr>
        <w:t xml:space="preserve"> (available at: </w:t>
      </w:r>
      <w:hyperlink r:id="rId39" w:history="1">
        <w:r w:rsidR="0033491E" w:rsidRPr="000B50A5">
          <w:rPr>
            <w:rStyle w:val="Hyperlink"/>
            <w:sz w:val="20"/>
            <w:szCs w:val="20"/>
          </w:rPr>
          <w:t>https://gpnotebook.com/en-gb/simplepage.cfm?ID=1026883652&amp;linkID=20144</w:t>
        </w:r>
      </w:hyperlink>
      <w:r w:rsidR="0033491E" w:rsidRPr="000B50A5">
        <w:rPr>
          <w:rStyle w:val="Hyperlink"/>
          <w:color w:val="auto"/>
          <w:sz w:val="20"/>
          <w:szCs w:val="20"/>
          <w:u w:val="none"/>
        </w:rPr>
        <w:t xml:space="preserve"> </w:t>
      </w:r>
      <w:r w:rsidR="00EA6E63" w:rsidRPr="000B50A5">
        <w:rPr>
          <w:rStyle w:val="Hyperlink"/>
          <w:color w:val="auto"/>
          <w:sz w:val="20"/>
          <w:szCs w:val="20"/>
          <w:u w:val="none"/>
        </w:rPr>
        <w:t>accessed 5/4/22)</w:t>
      </w:r>
    </w:p>
    <w:p w14:paraId="582F6854" w14:textId="43427272" w:rsidR="00BC42EF" w:rsidRPr="00E97840" w:rsidRDefault="00BF7D97" w:rsidP="00E97840">
      <w:pPr>
        <w:pStyle w:val="ListParagraph"/>
        <w:numPr>
          <w:ilvl w:val="0"/>
          <w:numId w:val="5"/>
        </w:numPr>
        <w:rPr>
          <w:sz w:val="20"/>
          <w:szCs w:val="20"/>
        </w:rPr>
      </w:pPr>
      <w:r w:rsidRPr="00BF7D97">
        <w:rPr>
          <w:sz w:val="20"/>
          <w:szCs w:val="20"/>
        </w:rPr>
        <w:t xml:space="preserve">GP notebook (no date) </w:t>
      </w:r>
      <w:r w:rsidR="00982483" w:rsidRPr="009D1C8A">
        <w:rPr>
          <w:i/>
          <w:iCs/>
          <w:sz w:val="20"/>
          <w:szCs w:val="20"/>
        </w:rPr>
        <w:t>Assessment for cervical spine injury</w:t>
      </w:r>
      <w:r w:rsidRPr="00BF7D97">
        <w:rPr>
          <w:sz w:val="20"/>
          <w:szCs w:val="20"/>
        </w:rPr>
        <w:t xml:space="preserve"> (available at:</w:t>
      </w:r>
      <w:r w:rsidRPr="00BF7D97">
        <w:t xml:space="preserve"> </w:t>
      </w:r>
      <w:hyperlink r:id="rId40" w:history="1">
        <w:r w:rsidR="000E7A39" w:rsidRPr="00C27F6F">
          <w:rPr>
            <w:rStyle w:val="Hyperlink"/>
            <w:sz w:val="20"/>
            <w:szCs w:val="20"/>
          </w:rPr>
          <w:t>https://gpnotebook.com/en-gb/simplepage.cfm?ID=x20160309175958544321&amp;linkID=78108</w:t>
        </w:r>
      </w:hyperlink>
      <w:r>
        <w:rPr>
          <w:rStyle w:val="Hyperlink"/>
          <w:sz w:val="20"/>
          <w:szCs w:val="20"/>
        </w:rPr>
        <w:t xml:space="preserve"> </w:t>
      </w:r>
      <w:bookmarkStart w:id="3" w:name="_Hlk101511986"/>
      <w:r w:rsidRPr="000B50A5">
        <w:rPr>
          <w:rStyle w:val="Hyperlink"/>
          <w:color w:val="auto"/>
          <w:sz w:val="20"/>
          <w:szCs w:val="20"/>
          <w:u w:val="none"/>
        </w:rPr>
        <w:t>accessed 5/4/22)</w:t>
      </w:r>
      <w:bookmarkEnd w:id="3"/>
    </w:p>
    <w:p w14:paraId="03B2B6DD" w14:textId="08C8C5EF" w:rsidR="000E7A39" w:rsidRPr="00C27F6F" w:rsidRDefault="00BC133D" w:rsidP="00C03DDB">
      <w:pPr>
        <w:pStyle w:val="ListParagraph"/>
        <w:numPr>
          <w:ilvl w:val="0"/>
          <w:numId w:val="5"/>
        </w:numPr>
        <w:rPr>
          <w:sz w:val="20"/>
          <w:szCs w:val="20"/>
        </w:rPr>
      </w:pPr>
      <w:r w:rsidRPr="00BC133D">
        <w:rPr>
          <w:sz w:val="20"/>
          <w:szCs w:val="20"/>
        </w:rPr>
        <w:t>GP notebook (no date</w:t>
      </w:r>
      <w:r w:rsidRPr="009D1C8A">
        <w:rPr>
          <w:i/>
          <w:iCs/>
          <w:sz w:val="20"/>
          <w:szCs w:val="20"/>
        </w:rPr>
        <w:t xml:space="preserve">) </w:t>
      </w:r>
      <w:r w:rsidR="00B667CD" w:rsidRPr="009D1C8A">
        <w:rPr>
          <w:i/>
          <w:iCs/>
          <w:sz w:val="20"/>
          <w:szCs w:val="20"/>
        </w:rPr>
        <w:t xml:space="preserve">[Head injury] </w:t>
      </w:r>
      <w:r w:rsidR="001B561D" w:rsidRPr="009D1C8A">
        <w:rPr>
          <w:i/>
          <w:iCs/>
          <w:sz w:val="20"/>
          <w:szCs w:val="20"/>
        </w:rPr>
        <w:t>I</w:t>
      </w:r>
      <w:r w:rsidR="00B667CD" w:rsidRPr="009D1C8A">
        <w:rPr>
          <w:i/>
          <w:iCs/>
          <w:sz w:val="20"/>
          <w:szCs w:val="20"/>
        </w:rPr>
        <w:t>mmediate management in primary care</w:t>
      </w:r>
      <w:r w:rsidRPr="00BC133D">
        <w:rPr>
          <w:sz w:val="20"/>
          <w:szCs w:val="20"/>
        </w:rPr>
        <w:t xml:space="preserve"> (available at</w:t>
      </w:r>
      <w:r>
        <w:t>:</w:t>
      </w:r>
      <w:r w:rsidRPr="00BC133D">
        <w:t xml:space="preserve"> </w:t>
      </w:r>
      <w:hyperlink r:id="rId41" w:history="1">
        <w:r w:rsidR="00BB67B9" w:rsidRPr="00C27F6F">
          <w:rPr>
            <w:rStyle w:val="Hyperlink"/>
            <w:sz w:val="20"/>
            <w:szCs w:val="20"/>
          </w:rPr>
          <w:t>https://gpnotebook.com/en-gb/simplepage.cfm?ID=-261423036&amp;linkID=17267</w:t>
        </w:r>
      </w:hyperlink>
      <w:r>
        <w:rPr>
          <w:rStyle w:val="Hyperlink"/>
          <w:sz w:val="20"/>
          <w:szCs w:val="20"/>
        </w:rPr>
        <w:t xml:space="preserve"> </w:t>
      </w:r>
      <w:bookmarkStart w:id="4" w:name="_Hlk101512197"/>
      <w:r w:rsidRPr="000B50A5">
        <w:rPr>
          <w:rStyle w:val="Hyperlink"/>
          <w:color w:val="auto"/>
          <w:sz w:val="20"/>
          <w:szCs w:val="20"/>
          <w:u w:val="none"/>
        </w:rPr>
        <w:t>accessed 5/4/22)</w:t>
      </w:r>
      <w:bookmarkEnd w:id="4"/>
    </w:p>
    <w:p w14:paraId="396214B8" w14:textId="56456498" w:rsidR="00D8628E" w:rsidRPr="00F26A5A" w:rsidRDefault="00F26A5A" w:rsidP="00C03DDB">
      <w:pPr>
        <w:pStyle w:val="ListParagraph"/>
        <w:numPr>
          <w:ilvl w:val="0"/>
          <w:numId w:val="5"/>
        </w:numPr>
        <w:rPr>
          <w:sz w:val="20"/>
          <w:szCs w:val="20"/>
        </w:rPr>
      </w:pPr>
      <w:r w:rsidRPr="00F26A5A">
        <w:rPr>
          <w:sz w:val="20"/>
          <w:szCs w:val="20"/>
        </w:rPr>
        <w:lastRenderedPageBreak/>
        <w:t xml:space="preserve">GP notebook (no date) </w:t>
      </w:r>
      <w:r w:rsidRPr="009D1C8A">
        <w:rPr>
          <w:i/>
          <w:iCs/>
          <w:sz w:val="20"/>
          <w:szCs w:val="20"/>
        </w:rPr>
        <w:t>[</w:t>
      </w:r>
      <w:r w:rsidR="006C1488" w:rsidRPr="009D1C8A">
        <w:rPr>
          <w:i/>
          <w:iCs/>
          <w:sz w:val="20"/>
          <w:szCs w:val="20"/>
        </w:rPr>
        <w:t>Burns and Scalds</w:t>
      </w:r>
      <w:r w:rsidRPr="009D1C8A">
        <w:rPr>
          <w:i/>
          <w:iCs/>
          <w:sz w:val="20"/>
          <w:szCs w:val="20"/>
        </w:rPr>
        <w:t xml:space="preserve">] </w:t>
      </w:r>
      <w:r w:rsidR="006C1488" w:rsidRPr="009D1C8A">
        <w:rPr>
          <w:i/>
          <w:iCs/>
          <w:sz w:val="20"/>
          <w:szCs w:val="20"/>
        </w:rPr>
        <w:t>First aid</w:t>
      </w:r>
      <w:r w:rsidRPr="00F26A5A">
        <w:rPr>
          <w:sz w:val="20"/>
          <w:szCs w:val="20"/>
        </w:rPr>
        <w:t xml:space="preserve"> (available at: </w:t>
      </w:r>
      <w:hyperlink r:id="rId42" w:history="1">
        <w:r w:rsidR="003D5696" w:rsidRPr="00F26A5A">
          <w:rPr>
            <w:rStyle w:val="Hyperlink"/>
            <w:sz w:val="20"/>
            <w:szCs w:val="20"/>
          </w:rPr>
          <w:t>https://gpnotebook.com/en-gb/simplepage.cfm?ID=1865744462&amp;linkID=51164</w:t>
        </w:r>
      </w:hyperlink>
      <w:r w:rsidR="003D5696" w:rsidRPr="00F26A5A">
        <w:rPr>
          <w:sz w:val="20"/>
          <w:szCs w:val="20"/>
        </w:rPr>
        <w:t xml:space="preserve"> </w:t>
      </w:r>
      <w:bookmarkStart w:id="5" w:name="_Hlk101512332"/>
      <w:r w:rsidRPr="00F26A5A">
        <w:rPr>
          <w:rStyle w:val="Hyperlink"/>
          <w:color w:val="auto"/>
          <w:sz w:val="20"/>
          <w:szCs w:val="20"/>
          <w:u w:val="none"/>
        </w:rPr>
        <w:t>accessed 5/4/22)</w:t>
      </w:r>
      <w:bookmarkEnd w:id="5"/>
    </w:p>
    <w:p w14:paraId="001B3163" w14:textId="6EC138B1" w:rsidR="00BB67B9" w:rsidRPr="00133FE6" w:rsidRDefault="00712F6A" w:rsidP="00C03DDB">
      <w:pPr>
        <w:pStyle w:val="ListParagraph"/>
        <w:numPr>
          <w:ilvl w:val="0"/>
          <w:numId w:val="5"/>
        </w:numPr>
        <w:rPr>
          <w:sz w:val="20"/>
          <w:szCs w:val="20"/>
        </w:rPr>
      </w:pPr>
      <w:r>
        <w:rPr>
          <w:sz w:val="20"/>
          <w:szCs w:val="20"/>
        </w:rPr>
        <w:t xml:space="preserve">NHS (2021) </w:t>
      </w:r>
      <w:r w:rsidRPr="009D1C8A">
        <w:rPr>
          <w:i/>
          <w:iCs/>
          <w:sz w:val="20"/>
          <w:szCs w:val="20"/>
        </w:rPr>
        <w:t>Heat exhaustion and heatstroke</w:t>
      </w:r>
      <w:r>
        <w:rPr>
          <w:sz w:val="20"/>
          <w:szCs w:val="20"/>
        </w:rPr>
        <w:t xml:space="preserve"> </w:t>
      </w:r>
      <w:r w:rsidR="00A01410" w:rsidRPr="00A01410">
        <w:rPr>
          <w:sz w:val="20"/>
          <w:szCs w:val="20"/>
        </w:rPr>
        <w:t>(available at</w:t>
      </w:r>
      <w:r w:rsidR="00A01410">
        <w:rPr>
          <w:sz w:val="20"/>
          <w:szCs w:val="20"/>
        </w:rPr>
        <w:t xml:space="preserve">: </w:t>
      </w:r>
      <w:hyperlink r:id="rId43" w:history="1">
        <w:r w:rsidR="00A01410" w:rsidRPr="00F41129">
          <w:rPr>
            <w:rStyle w:val="Hyperlink"/>
            <w:sz w:val="20"/>
            <w:szCs w:val="20"/>
          </w:rPr>
          <w:t>https://www.nhs.uk/conditions/heat-exhaustion-heatstroke/</w:t>
        </w:r>
      </w:hyperlink>
      <w:r w:rsidR="00133FE6" w:rsidRPr="00133FE6">
        <w:rPr>
          <w:rStyle w:val="Hyperlink"/>
          <w:sz w:val="20"/>
          <w:szCs w:val="20"/>
        </w:rPr>
        <w:t xml:space="preserve"> </w:t>
      </w:r>
      <w:r w:rsidR="00133FE6" w:rsidRPr="00133FE6">
        <w:rPr>
          <w:rStyle w:val="Hyperlink"/>
          <w:color w:val="auto"/>
          <w:sz w:val="20"/>
          <w:szCs w:val="20"/>
          <w:u w:val="none"/>
        </w:rPr>
        <w:t>accessed 5/4/22)</w:t>
      </w:r>
    </w:p>
    <w:p w14:paraId="4BE98BF8" w14:textId="34B78AD5" w:rsidR="00D8628E" w:rsidRPr="005D5152" w:rsidRDefault="00BE7175" w:rsidP="00DE1BC7">
      <w:pPr>
        <w:pStyle w:val="ListParagraph"/>
        <w:numPr>
          <w:ilvl w:val="0"/>
          <w:numId w:val="5"/>
        </w:numPr>
        <w:rPr>
          <w:sz w:val="20"/>
          <w:szCs w:val="20"/>
        </w:rPr>
      </w:pPr>
      <w:r w:rsidRPr="005D5152">
        <w:rPr>
          <w:sz w:val="20"/>
          <w:szCs w:val="20"/>
        </w:rPr>
        <w:t xml:space="preserve">GP notebook (no date) </w:t>
      </w:r>
      <w:r w:rsidRPr="009D1C8A">
        <w:rPr>
          <w:i/>
          <w:iCs/>
          <w:sz w:val="20"/>
          <w:szCs w:val="20"/>
        </w:rPr>
        <w:t>[Burns and Scalds]</w:t>
      </w:r>
      <w:r w:rsidR="009156D4" w:rsidRPr="009D1C8A">
        <w:rPr>
          <w:i/>
          <w:iCs/>
          <w:sz w:val="20"/>
          <w:szCs w:val="20"/>
        </w:rPr>
        <w:t xml:space="preserve"> Management</w:t>
      </w:r>
      <w:r w:rsidRPr="005D5152">
        <w:rPr>
          <w:sz w:val="20"/>
          <w:szCs w:val="20"/>
        </w:rPr>
        <w:t xml:space="preserve"> (available at</w:t>
      </w:r>
      <w:r w:rsidR="00ED05F2">
        <w:rPr>
          <w:sz w:val="20"/>
          <w:szCs w:val="20"/>
        </w:rPr>
        <w:t>:</w:t>
      </w:r>
      <w:r w:rsidRPr="005D5152">
        <w:rPr>
          <w:sz w:val="20"/>
          <w:szCs w:val="20"/>
        </w:rPr>
        <w:t xml:space="preserve"> </w:t>
      </w:r>
      <w:hyperlink r:id="rId44" w:history="1">
        <w:r w:rsidR="00D1142D" w:rsidRPr="005D5152">
          <w:rPr>
            <w:rStyle w:val="Hyperlink"/>
            <w:sz w:val="20"/>
            <w:szCs w:val="20"/>
          </w:rPr>
          <w:t>https://gpnotebook.com/en-gb/simplepage.cfm?ID=74121285&amp;linkID=18659</w:t>
        </w:r>
      </w:hyperlink>
      <w:r w:rsidR="004C740B" w:rsidRPr="005D5152">
        <w:rPr>
          <w:rStyle w:val="Hyperlink"/>
          <w:sz w:val="20"/>
          <w:szCs w:val="20"/>
        </w:rPr>
        <w:t xml:space="preserve"> </w:t>
      </w:r>
      <w:r w:rsidR="00DE1BC7" w:rsidRPr="005D5152">
        <w:rPr>
          <w:rStyle w:val="Hyperlink"/>
          <w:color w:val="auto"/>
          <w:sz w:val="20"/>
          <w:szCs w:val="20"/>
          <w:u w:val="none"/>
        </w:rPr>
        <w:t>accessed 5/4/22)</w:t>
      </w:r>
    </w:p>
    <w:p w14:paraId="273C2840" w14:textId="581368DB" w:rsidR="00D1142D" w:rsidRPr="00ED05F2" w:rsidRDefault="00ED05F2" w:rsidP="00ED05F2">
      <w:pPr>
        <w:pStyle w:val="ListParagraph"/>
        <w:numPr>
          <w:ilvl w:val="0"/>
          <w:numId w:val="5"/>
        </w:numPr>
        <w:rPr>
          <w:sz w:val="20"/>
          <w:szCs w:val="20"/>
        </w:rPr>
      </w:pPr>
      <w:r w:rsidRPr="00ED05F2">
        <w:rPr>
          <w:sz w:val="20"/>
          <w:szCs w:val="20"/>
        </w:rPr>
        <w:t xml:space="preserve">GP notebook (no date) </w:t>
      </w:r>
      <w:r w:rsidRPr="009D1C8A">
        <w:rPr>
          <w:i/>
          <w:iCs/>
          <w:sz w:val="20"/>
          <w:szCs w:val="20"/>
        </w:rPr>
        <w:t>Management</w:t>
      </w:r>
      <w:r w:rsidR="00C20A40" w:rsidRPr="009D1C8A">
        <w:rPr>
          <w:i/>
          <w:iCs/>
          <w:sz w:val="20"/>
          <w:szCs w:val="20"/>
        </w:rPr>
        <w:t xml:space="preserve"> of hypothermia</w:t>
      </w:r>
      <w:r w:rsidRPr="00ED05F2">
        <w:rPr>
          <w:sz w:val="20"/>
          <w:szCs w:val="20"/>
        </w:rPr>
        <w:t xml:space="preserve"> (available at:</w:t>
      </w:r>
      <w:r w:rsidRPr="00ED05F2">
        <w:t xml:space="preserve"> </w:t>
      </w:r>
      <w:hyperlink r:id="rId45" w:history="1">
        <w:r w:rsidR="005E6081" w:rsidRPr="00C27F6F">
          <w:rPr>
            <w:rStyle w:val="Hyperlink"/>
            <w:sz w:val="20"/>
            <w:szCs w:val="20"/>
          </w:rPr>
          <w:t>https://gpnotebook.com/en-gb/simplepage.cfm?ID=214958089&amp;linkID=19009</w:t>
        </w:r>
      </w:hyperlink>
      <w:r>
        <w:rPr>
          <w:rStyle w:val="Hyperlink"/>
          <w:sz w:val="20"/>
          <w:szCs w:val="20"/>
        </w:rPr>
        <w:t xml:space="preserve"> </w:t>
      </w:r>
      <w:r w:rsidRPr="005D5152">
        <w:rPr>
          <w:rStyle w:val="Hyperlink"/>
          <w:color w:val="auto"/>
          <w:sz w:val="20"/>
          <w:szCs w:val="20"/>
          <w:u w:val="none"/>
        </w:rPr>
        <w:t>accessed 5/4/22)</w:t>
      </w:r>
    </w:p>
    <w:p w14:paraId="050DC854" w14:textId="400265BC" w:rsidR="006D2AB9" w:rsidRPr="00C20A40" w:rsidRDefault="00C20A40" w:rsidP="00C20A40">
      <w:pPr>
        <w:pStyle w:val="ListParagraph"/>
        <w:numPr>
          <w:ilvl w:val="0"/>
          <w:numId w:val="5"/>
        </w:numPr>
        <w:rPr>
          <w:sz w:val="20"/>
          <w:szCs w:val="20"/>
        </w:rPr>
      </w:pPr>
      <w:r w:rsidRPr="00C20A40">
        <w:rPr>
          <w:sz w:val="20"/>
          <w:szCs w:val="20"/>
        </w:rPr>
        <w:t xml:space="preserve">GP notebook (no date) </w:t>
      </w:r>
      <w:r w:rsidR="002653A8" w:rsidRPr="009D1C8A">
        <w:rPr>
          <w:i/>
          <w:iCs/>
          <w:sz w:val="20"/>
          <w:szCs w:val="20"/>
        </w:rPr>
        <w:t xml:space="preserve">Fainting </w:t>
      </w:r>
      <w:r w:rsidRPr="00C20A40">
        <w:rPr>
          <w:sz w:val="20"/>
          <w:szCs w:val="20"/>
        </w:rPr>
        <w:t xml:space="preserve">(available at: </w:t>
      </w:r>
      <w:hyperlink r:id="rId46" w:history="1">
        <w:r w:rsidR="006D2AB9" w:rsidRPr="00C20A40">
          <w:rPr>
            <w:rStyle w:val="Hyperlink"/>
            <w:sz w:val="20"/>
            <w:szCs w:val="20"/>
          </w:rPr>
          <w:t>https://gpnotebook.com/en-gb/simplepage.cfm?ID=x20090121181030749131</w:t>
        </w:r>
      </w:hyperlink>
      <w:r w:rsidRPr="00C20A40">
        <w:rPr>
          <w:rStyle w:val="Hyperlink"/>
          <w:sz w:val="20"/>
          <w:szCs w:val="20"/>
        </w:rPr>
        <w:t xml:space="preserve">  </w:t>
      </w:r>
      <w:r w:rsidRPr="00C20A40">
        <w:rPr>
          <w:rStyle w:val="Hyperlink"/>
          <w:color w:val="auto"/>
          <w:sz w:val="20"/>
          <w:szCs w:val="20"/>
          <w:u w:val="none"/>
        </w:rPr>
        <w:t>accessed 5/4/22)</w:t>
      </w:r>
    </w:p>
    <w:p w14:paraId="5A1836B3" w14:textId="0FB3EEF1" w:rsidR="00E42199" w:rsidRPr="00970BD9" w:rsidRDefault="006675BE" w:rsidP="00970BD9">
      <w:pPr>
        <w:pStyle w:val="ListParagraph"/>
        <w:numPr>
          <w:ilvl w:val="0"/>
          <w:numId w:val="5"/>
        </w:numPr>
        <w:rPr>
          <w:sz w:val="20"/>
          <w:szCs w:val="20"/>
        </w:rPr>
      </w:pPr>
      <w:r w:rsidRPr="006675BE">
        <w:rPr>
          <w:sz w:val="20"/>
          <w:szCs w:val="20"/>
        </w:rPr>
        <w:t xml:space="preserve">NHS (2021) </w:t>
      </w:r>
      <w:r w:rsidR="00356223" w:rsidRPr="009D1C8A">
        <w:rPr>
          <w:i/>
          <w:iCs/>
          <w:sz w:val="20"/>
          <w:szCs w:val="20"/>
        </w:rPr>
        <w:t>Poisoning</w:t>
      </w:r>
      <w:r w:rsidR="00970BD9" w:rsidRPr="00970BD9">
        <w:rPr>
          <w:sz w:val="20"/>
          <w:szCs w:val="20"/>
        </w:rPr>
        <w:t xml:space="preserve"> (available at: </w:t>
      </w:r>
      <w:hyperlink r:id="rId47" w:history="1">
        <w:r w:rsidRPr="00F41129">
          <w:rPr>
            <w:rStyle w:val="Hyperlink"/>
            <w:sz w:val="20"/>
            <w:szCs w:val="20"/>
          </w:rPr>
          <w:t>https://www.nhs.uk/conditions/poisoning/</w:t>
        </w:r>
      </w:hyperlink>
      <w:r>
        <w:rPr>
          <w:sz w:val="20"/>
          <w:szCs w:val="20"/>
        </w:rPr>
        <w:t xml:space="preserve"> </w:t>
      </w:r>
      <w:r w:rsidR="00970BD9" w:rsidRPr="00970BD9">
        <w:rPr>
          <w:rStyle w:val="Hyperlink"/>
          <w:color w:val="auto"/>
          <w:sz w:val="20"/>
          <w:szCs w:val="20"/>
          <w:u w:val="none"/>
        </w:rPr>
        <w:t>accessed 5/4/22)</w:t>
      </w:r>
    </w:p>
    <w:p w14:paraId="0A74CFD1" w14:textId="4FDF309A" w:rsidR="00532390" w:rsidRDefault="001F6007" w:rsidP="00C03DDB">
      <w:pPr>
        <w:pStyle w:val="ListParagraph"/>
        <w:numPr>
          <w:ilvl w:val="0"/>
          <w:numId w:val="5"/>
        </w:numPr>
      </w:pPr>
      <w:r w:rsidRPr="00356223">
        <w:rPr>
          <w:sz w:val="20"/>
          <w:szCs w:val="20"/>
        </w:rPr>
        <w:t xml:space="preserve">GP notebook (no date) </w:t>
      </w:r>
      <w:r w:rsidRPr="009D1C8A">
        <w:rPr>
          <w:i/>
          <w:iCs/>
          <w:sz w:val="20"/>
          <w:szCs w:val="20"/>
        </w:rPr>
        <w:t>Bleeding (epistaxis)</w:t>
      </w:r>
      <w:r w:rsidRPr="001F6007">
        <w:t xml:space="preserve"> (available at: </w:t>
      </w:r>
      <w:hyperlink r:id="rId48" w:history="1">
        <w:r w:rsidR="00AB18C2" w:rsidRPr="00C27F6F">
          <w:rPr>
            <w:rStyle w:val="Hyperlink"/>
            <w:sz w:val="20"/>
            <w:szCs w:val="20"/>
          </w:rPr>
          <w:t>https://gpnotebook.com/en-gb/simplepage.cfm?ID=-1811546046</w:t>
        </w:r>
      </w:hyperlink>
      <w:r w:rsidR="00AB18C2">
        <w:t xml:space="preserve"> </w:t>
      </w:r>
      <w:r w:rsidRPr="001F6007">
        <w:t>accessed 5/4/22)</w:t>
      </w:r>
    </w:p>
    <w:p w14:paraId="28663E4A" w14:textId="77777777" w:rsidR="00E42199" w:rsidRDefault="00E42199" w:rsidP="00427392"/>
    <w:p w14:paraId="689666BD" w14:textId="77777777" w:rsidR="004F2761" w:rsidRPr="00C03DDB" w:rsidRDefault="004F2761" w:rsidP="00BC42EF"/>
    <w:p w14:paraId="35076DDA" w14:textId="77777777" w:rsidR="00D93911" w:rsidRPr="00D93911" w:rsidRDefault="00D93911" w:rsidP="00D93911">
      <w:pPr>
        <w:rPr>
          <w:b/>
          <w:bCs/>
          <w:u w:val="single"/>
        </w:rPr>
      </w:pPr>
    </w:p>
    <w:sectPr w:rsidR="00D93911" w:rsidRPr="00D93911">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E21F" w14:textId="77777777" w:rsidR="00ED42AE" w:rsidRDefault="00ED42AE" w:rsidP="000A5DF1">
      <w:pPr>
        <w:spacing w:after="0" w:line="240" w:lineRule="auto"/>
      </w:pPr>
      <w:r>
        <w:separator/>
      </w:r>
    </w:p>
  </w:endnote>
  <w:endnote w:type="continuationSeparator" w:id="0">
    <w:p w14:paraId="704A47DD" w14:textId="77777777" w:rsidR="00ED42AE" w:rsidRDefault="00ED42AE" w:rsidP="000A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3CF3" w14:textId="4D6C6783" w:rsidR="00B12ADF" w:rsidRDefault="00B12ADF">
    <w:pPr>
      <w:pStyle w:val="Footer"/>
    </w:pPr>
    <w:r>
      <w:t>Dave Owen</w:t>
    </w:r>
    <w:r w:rsidR="004214AA">
      <w:t xml:space="preserve"> (Clinical Team Coordinator</w:t>
    </w:r>
    <w:r w:rsidR="0020510A">
      <w:t xml:space="preserve"> - SSN Team</w:t>
    </w:r>
    <w:r w:rsidR="004214AA">
      <w:t>)</w:t>
    </w:r>
    <w:r w:rsidR="0020510A">
      <w:t>;</w:t>
    </w:r>
    <w:r w:rsidR="004214AA">
      <w:t xml:space="preserve"> Version 1 April 22</w:t>
    </w:r>
  </w:p>
  <w:p w14:paraId="39E7375E" w14:textId="77777777" w:rsidR="000A5DF1" w:rsidRDefault="000A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6183F" w14:textId="77777777" w:rsidR="00ED42AE" w:rsidRDefault="00ED42AE" w:rsidP="000A5DF1">
      <w:pPr>
        <w:spacing w:after="0" w:line="240" w:lineRule="auto"/>
      </w:pPr>
      <w:r>
        <w:separator/>
      </w:r>
    </w:p>
  </w:footnote>
  <w:footnote w:type="continuationSeparator" w:id="0">
    <w:p w14:paraId="0EE6B9FD" w14:textId="77777777" w:rsidR="00ED42AE" w:rsidRDefault="00ED42AE" w:rsidP="000A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587A" w14:textId="0FC609A0" w:rsidR="00502EBC" w:rsidRDefault="00502EBC" w:rsidP="00502EBC">
    <w:pPr>
      <w:pStyle w:val="Header"/>
      <w:jc w:val="right"/>
    </w:pPr>
    <w:r>
      <w:rPr>
        <w:noProof/>
      </w:rPr>
      <w:drawing>
        <wp:inline distT="0" distB="0" distL="0" distR="0" wp14:anchorId="6B9F54F8" wp14:editId="61AB9D7F">
          <wp:extent cx="633730"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585470"/>
                  </a:xfrm>
                  <a:prstGeom prst="rect">
                    <a:avLst/>
                  </a:prstGeom>
                  <a:noFill/>
                </pic:spPr>
              </pic:pic>
            </a:graphicData>
          </a:graphic>
        </wp:inline>
      </w:drawing>
    </w:r>
  </w:p>
  <w:p w14:paraId="162B805D" w14:textId="77777777" w:rsidR="00502EBC" w:rsidRDefault="00502EBC" w:rsidP="000A5DF1">
    <w:pPr>
      <w:pStyle w:val="Header"/>
    </w:pPr>
  </w:p>
  <w:p w14:paraId="1B7A21ED" w14:textId="749A82A3" w:rsidR="000A5DF1" w:rsidRDefault="000A5DF1" w:rsidP="000A5DF1">
    <w:pPr>
      <w:pStyle w:val="Header"/>
    </w:pPr>
    <w:r>
      <w:t xml:space="preserve">Guidance for Solent </w:t>
    </w:r>
    <w:r w:rsidR="00B738B3">
      <w:t>S</w:t>
    </w:r>
    <w:r w:rsidR="00EC1FFB">
      <w:t>SN</w:t>
    </w:r>
    <w:r w:rsidR="002C489E">
      <w:t xml:space="preserve"> </w:t>
    </w:r>
    <w:r w:rsidR="00EC1FFB">
      <w:t>staff</w:t>
    </w:r>
    <w:r w:rsidR="002C489E">
      <w:t xml:space="preserve"> </w:t>
    </w:r>
    <w:r>
      <w:t xml:space="preserve">on </w:t>
    </w:r>
    <w:r w:rsidR="00B12ADF">
      <w:t>s</w:t>
    </w:r>
    <w:r w:rsidR="00337791">
      <w:t>upporting SEN</w:t>
    </w:r>
    <w:r w:rsidR="00D36623">
      <w:t xml:space="preserve"> schools in managing </w:t>
    </w:r>
    <w:r w:rsidR="00B738B3">
      <w:t>emerg</w:t>
    </w:r>
    <w:r w:rsidR="003679D7">
      <w:t>enc</w:t>
    </w:r>
    <w:r w:rsidR="00B738B3">
      <w:t>ies</w:t>
    </w:r>
    <w:r w:rsidR="003679D7">
      <w:t xml:space="preserve"> and decision making. </w:t>
    </w:r>
  </w:p>
  <w:p w14:paraId="075894BB" w14:textId="01C137FF" w:rsidR="000A5DF1" w:rsidRDefault="000A5DF1">
    <w:pPr>
      <w:pStyle w:val="Header"/>
    </w:pPr>
  </w:p>
  <w:p w14:paraId="6CEE2427" w14:textId="77777777" w:rsidR="000A5DF1" w:rsidRDefault="000A5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CAA"/>
    <w:multiLevelType w:val="hybridMultilevel"/>
    <w:tmpl w:val="F566D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34914"/>
    <w:multiLevelType w:val="hybridMultilevel"/>
    <w:tmpl w:val="6A34B160"/>
    <w:lvl w:ilvl="0" w:tplc="91BC4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A4CE1"/>
    <w:multiLevelType w:val="hybridMultilevel"/>
    <w:tmpl w:val="1FD0DE62"/>
    <w:lvl w:ilvl="0" w:tplc="EA6014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620FE"/>
    <w:multiLevelType w:val="hybridMultilevel"/>
    <w:tmpl w:val="BA62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65B7B"/>
    <w:multiLevelType w:val="hybridMultilevel"/>
    <w:tmpl w:val="8722C000"/>
    <w:lvl w:ilvl="0" w:tplc="EA6014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61FB4"/>
    <w:multiLevelType w:val="multilevel"/>
    <w:tmpl w:val="0718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A66E3"/>
    <w:multiLevelType w:val="hybridMultilevel"/>
    <w:tmpl w:val="9B42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52FD4"/>
    <w:multiLevelType w:val="hybridMultilevel"/>
    <w:tmpl w:val="2B58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870B4"/>
    <w:multiLevelType w:val="hybridMultilevel"/>
    <w:tmpl w:val="E104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103EB"/>
    <w:multiLevelType w:val="hybridMultilevel"/>
    <w:tmpl w:val="F91C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1"/>
    <w:rsid w:val="00004E7A"/>
    <w:rsid w:val="00010478"/>
    <w:rsid w:val="000138FA"/>
    <w:rsid w:val="0001542C"/>
    <w:rsid w:val="00016B04"/>
    <w:rsid w:val="0002392D"/>
    <w:rsid w:val="0002508D"/>
    <w:rsid w:val="00027561"/>
    <w:rsid w:val="00031327"/>
    <w:rsid w:val="00035B7A"/>
    <w:rsid w:val="0004234A"/>
    <w:rsid w:val="00043E28"/>
    <w:rsid w:val="00044C2A"/>
    <w:rsid w:val="00044F0B"/>
    <w:rsid w:val="00053865"/>
    <w:rsid w:val="00053C2B"/>
    <w:rsid w:val="000566A2"/>
    <w:rsid w:val="00060C11"/>
    <w:rsid w:val="000643FE"/>
    <w:rsid w:val="00065EB3"/>
    <w:rsid w:val="000661F7"/>
    <w:rsid w:val="00066215"/>
    <w:rsid w:val="00066A81"/>
    <w:rsid w:val="00066EF5"/>
    <w:rsid w:val="0007321A"/>
    <w:rsid w:val="00074DD5"/>
    <w:rsid w:val="00075291"/>
    <w:rsid w:val="00076625"/>
    <w:rsid w:val="00080186"/>
    <w:rsid w:val="000807D2"/>
    <w:rsid w:val="00085336"/>
    <w:rsid w:val="00087CD7"/>
    <w:rsid w:val="0009098F"/>
    <w:rsid w:val="000937CC"/>
    <w:rsid w:val="000A4904"/>
    <w:rsid w:val="000A57A9"/>
    <w:rsid w:val="000A5DF1"/>
    <w:rsid w:val="000B1F36"/>
    <w:rsid w:val="000B2B73"/>
    <w:rsid w:val="000B50A5"/>
    <w:rsid w:val="000C0D8C"/>
    <w:rsid w:val="000C5AFA"/>
    <w:rsid w:val="000C7F66"/>
    <w:rsid w:val="000D220A"/>
    <w:rsid w:val="000D3560"/>
    <w:rsid w:val="000D4A0A"/>
    <w:rsid w:val="000D4E69"/>
    <w:rsid w:val="000D732E"/>
    <w:rsid w:val="000E7A39"/>
    <w:rsid w:val="000F00FC"/>
    <w:rsid w:val="000F213F"/>
    <w:rsid w:val="000F331C"/>
    <w:rsid w:val="001017F5"/>
    <w:rsid w:val="00102293"/>
    <w:rsid w:val="00103DEF"/>
    <w:rsid w:val="00107FB6"/>
    <w:rsid w:val="00110649"/>
    <w:rsid w:val="0011164D"/>
    <w:rsid w:val="00120522"/>
    <w:rsid w:val="001257AC"/>
    <w:rsid w:val="001258CF"/>
    <w:rsid w:val="00126CE9"/>
    <w:rsid w:val="00132561"/>
    <w:rsid w:val="00133FE6"/>
    <w:rsid w:val="00134A82"/>
    <w:rsid w:val="00135FB5"/>
    <w:rsid w:val="001402BD"/>
    <w:rsid w:val="00144E38"/>
    <w:rsid w:val="0014572D"/>
    <w:rsid w:val="00145A02"/>
    <w:rsid w:val="00146939"/>
    <w:rsid w:val="00146AA4"/>
    <w:rsid w:val="0015312D"/>
    <w:rsid w:val="00154ED1"/>
    <w:rsid w:val="00157E26"/>
    <w:rsid w:val="001602E1"/>
    <w:rsid w:val="00163F09"/>
    <w:rsid w:val="00164887"/>
    <w:rsid w:val="00166C1E"/>
    <w:rsid w:val="00173D44"/>
    <w:rsid w:val="00173DF7"/>
    <w:rsid w:val="0017581C"/>
    <w:rsid w:val="0017604D"/>
    <w:rsid w:val="00181AF1"/>
    <w:rsid w:val="001850B1"/>
    <w:rsid w:val="00187003"/>
    <w:rsid w:val="0019057F"/>
    <w:rsid w:val="001A1639"/>
    <w:rsid w:val="001A28B6"/>
    <w:rsid w:val="001A2CF4"/>
    <w:rsid w:val="001B208B"/>
    <w:rsid w:val="001B4451"/>
    <w:rsid w:val="001B4BC1"/>
    <w:rsid w:val="001B561D"/>
    <w:rsid w:val="001B6E63"/>
    <w:rsid w:val="001C093E"/>
    <w:rsid w:val="001C1D22"/>
    <w:rsid w:val="001C2CFC"/>
    <w:rsid w:val="001D1246"/>
    <w:rsid w:val="001D1D50"/>
    <w:rsid w:val="001D5BFC"/>
    <w:rsid w:val="001D6466"/>
    <w:rsid w:val="001D7F1A"/>
    <w:rsid w:val="001E400A"/>
    <w:rsid w:val="001E44C4"/>
    <w:rsid w:val="001E5B8E"/>
    <w:rsid w:val="001E5D46"/>
    <w:rsid w:val="001E649D"/>
    <w:rsid w:val="001F15C7"/>
    <w:rsid w:val="001F22F5"/>
    <w:rsid w:val="001F23B6"/>
    <w:rsid w:val="001F42DD"/>
    <w:rsid w:val="001F6007"/>
    <w:rsid w:val="001F6865"/>
    <w:rsid w:val="001F6C31"/>
    <w:rsid w:val="001F70C4"/>
    <w:rsid w:val="001F77C9"/>
    <w:rsid w:val="001F7AEA"/>
    <w:rsid w:val="0020063C"/>
    <w:rsid w:val="00202918"/>
    <w:rsid w:val="0020510A"/>
    <w:rsid w:val="00211212"/>
    <w:rsid w:val="00212E9F"/>
    <w:rsid w:val="002158F2"/>
    <w:rsid w:val="00222A54"/>
    <w:rsid w:val="00222C9F"/>
    <w:rsid w:val="00223893"/>
    <w:rsid w:val="0022465C"/>
    <w:rsid w:val="0022759E"/>
    <w:rsid w:val="002349B5"/>
    <w:rsid w:val="00237446"/>
    <w:rsid w:val="00241540"/>
    <w:rsid w:val="00242262"/>
    <w:rsid w:val="00247DBC"/>
    <w:rsid w:val="00255A7C"/>
    <w:rsid w:val="00256487"/>
    <w:rsid w:val="00261D53"/>
    <w:rsid w:val="00262366"/>
    <w:rsid w:val="002653A8"/>
    <w:rsid w:val="00265AE2"/>
    <w:rsid w:val="0026699B"/>
    <w:rsid w:val="00267399"/>
    <w:rsid w:val="0027055F"/>
    <w:rsid w:val="002729E0"/>
    <w:rsid w:val="00275875"/>
    <w:rsid w:val="00275D44"/>
    <w:rsid w:val="002850B8"/>
    <w:rsid w:val="00294434"/>
    <w:rsid w:val="002953D4"/>
    <w:rsid w:val="002A2871"/>
    <w:rsid w:val="002A71FF"/>
    <w:rsid w:val="002A7EB4"/>
    <w:rsid w:val="002B085F"/>
    <w:rsid w:val="002B29D3"/>
    <w:rsid w:val="002B5E99"/>
    <w:rsid w:val="002B60AD"/>
    <w:rsid w:val="002B6121"/>
    <w:rsid w:val="002C489E"/>
    <w:rsid w:val="002C573D"/>
    <w:rsid w:val="002D1FCB"/>
    <w:rsid w:val="002E31AB"/>
    <w:rsid w:val="002E4B93"/>
    <w:rsid w:val="002E5C20"/>
    <w:rsid w:val="002E5ECC"/>
    <w:rsid w:val="002F3CF2"/>
    <w:rsid w:val="003007E6"/>
    <w:rsid w:val="00304F1A"/>
    <w:rsid w:val="003065FB"/>
    <w:rsid w:val="00307606"/>
    <w:rsid w:val="00310F44"/>
    <w:rsid w:val="00311560"/>
    <w:rsid w:val="00313660"/>
    <w:rsid w:val="00314A37"/>
    <w:rsid w:val="00316981"/>
    <w:rsid w:val="00324437"/>
    <w:rsid w:val="0032610E"/>
    <w:rsid w:val="00330E77"/>
    <w:rsid w:val="0033203A"/>
    <w:rsid w:val="0033491E"/>
    <w:rsid w:val="00335C63"/>
    <w:rsid w:val="00337791"/>
    <w:rsid w:val="00341308"/>
    <w:rsid w:val="00341D93"/>
    <w:rsid w:val="00343270"/>
    <w:rsid w:val="00354C00"/>
    <w:rsid w:val="00356223"/>
    <w:rsid w:val="003571B8"/>
    <w:rsid w:val="00365F56"/>
    <w:rsid w:val="0036736E"/>
    <w:rsid w:val="003679D7"/>
    <w:rsid w:val="00370FCF"/>
    <w:rsid w:val="0037111B"/>
    <w:rsid w:val="00371784"/>
    <w:rsid w:val="00376366"/>
    <w:rsid w:val="00382750"/>
    <w:rsid w:val="00384545"/>
    <w:rsid w:val="003854AC"/>
    <w:rsid w:val="00391F42"/>
    <w:rsid w:val="0039420D"/>
    <w:rsid w:val="00394F49"/>
    <w:rsid w:val="00395F68"/>
    <w:rsid w:val="00396692"/>
    <w:rsid w:val="00397101"/>
    <w:rsid w:val="003A2EF8"/>
    <w:rsid w:val="003A4C43"/>
    <w:rsid w:val="003A660B"/>
    <w:rsid w:val="003C14A8"/>
    <w:rsid w:val="003C1638"/>
    <w:rsid w:val="003C3329"/>
    <w:rsid w:val="003C4F4A"/>
    <w:rsid w:val="003C5DE7"/>
    <w:rsid w:val="003D5696"/>
    <w:rsid w:val="003D75D4"/>
    <w:rsid w:val="003E21BC"/>
    <w:rsid w:val="003F575A"/>
    <w:rsid w:val="003F74AA"/>
    <w:rsid w:val="003F7795"/>
    <w:rsid w:val="00400165"/>
    <w:rsid w:val="00404B72"/>
    <w:rsid w:val="004106C5"/>
    <w:rsid w:val="0041284D"/>
    <w:rsid w:val="00413C88"/>
    <w:rsid w:val="004214AA"/>
    <w:rsid w:val="00424DD3"/>
    <w:rsid w:val="00426F03"/>
    <w:rsid w:val="00427392"/>
    <w:rsid w:val="004275AD"/>
    <w:rsid w:val="00430F63"/>
    <w:rsid w:val="00431D39"/>
    <w:rsid w:val="00433817"/>
    <w:rsid w:val="00436F7B"/>
    <w:rsid w:val="004376DA"/>
    <w:rsid w:val="00441659"/>
    <w:rsid w:val="004571EA"/>
    <w:rsid w:val="00457A31"/>
    <w:rsid w:val="00466067"/>
    <w:rsid w:val="004735FB"/>
    <w:rsid w:val="00475F5D"/>
    <w:rsid w:val="004775F8"/>
    <w:rsid w:val="004802FD"/>
    <w:rsid w:val="004844A4"/>
    <w:rsid w:val="0048584F"/>
    <w:rsid w:val="00486FEA"/>
    <w:rsid w:val="00490EF2"/>
    <w:rsid w:val="0049260D"/>
    <w:rsid w:val="004A19FE"/>
    <w:rsid w:val="004A2AE4"/>
    <w:rsid w:val="004A2F45"/>
    <w:rsid w:val="004A6EFF"/>
    <w:rsid w:val="004A768F"/>
    <w:rsid w:val="004B0B04"/>
    <w:rsid w:val="004B11AC"/>
    <w:rsid w:val="004B12EE"/>
    <w:rsid w:val="004B1F30"/>
    <w:rsid w:val="004B2E9A"/>
    <w:rsid w:val="004C0908"/>
    <w:rsid w:val="004C740B"/>
    <w:rsid w:val="004D327C"/>
    <w:rsid w:val="004D4C0D"/>
    <w:rsid w:val="004D6C6A"/>
    <w:rsid w:val="004D79C0"/>
    <w:rsid w:val="004E184A"/>
    <w:rsid w:val="004E4989"/>
    <w:rsid w:val="004E70F2"/>
    <w:rsid w:val="004F2761"/>
    <w:rsid w:val="004F38E2"/>
    <w:rsid w:val="004F3E82"/>
    <w:rsid w:val="004F781C"/>
    <w:rsid w:val="004F7A9D"/>
    <w:rsid w:val="00501598"/>
    <w:rsid w:val="00502EBC"/>
    <w:rsid w:val="00504457"/>
    <w:rsid w:val="00512F6F"/>
    <w:rsid w:val="00513F78"/>
    <w:rsid w:val="00516A06"/>
    <w:rsid w:val="005234CA"/>
    <w:rsid w:val="00523A64"/>
    <w:rsid w:val="00524A11"/>
    <w:rsid w:val="00530A07"/>
    <w:rsid w:val="00532390"/>
    <w:rsid w:val="0053497D"/>
    <w:rsid w:val="00534A81"/>
    <w:rsid w:val="00535B72"/>
    <w:rsid w:val="005414F8"/>
    <w:rsid w:val="0054673E"/>
    <w:rsid w:val="0055236C"/>
    <w:rsid w:val="0055255B"/>
    <w:rsid w:val="005560F4"/>
    <w:rsid w:val="00560E22"/>
    <w:rsid w:val="00560EDD"/>
    <w:rsid w:val="00565194"/>
    <w:rsid w:val="00574489"/>
    <w:rsid w:val="00587B7D"/>
    <w:rsid w:val="00592FE9"/>
    <w:rsid w:val="0059535D"/>
    <w:rsid w:val="005A0BE1"/>
    <w:rsid w:val="005A329A"/>
    <w:rsid w:val="005A5A19"/>
    <w:rsid w:val="005A5AEC"/>
    <w:rsid w:val="005A7173"/>
    <w:rsid w:val="005B49F6"/>
    <w:rsid w:val="005B68D9"/>
    <w:rsid w:val="005C1FD9"/>
    <w:rsid w:val="005C51ED"/>
    <w:rsid w:val="005C6F06"/>
    <w:rsid w:val="005D21D6"/>
    <w:rsid w:val="005D3268"/>
    <w:rsid w:val="005D5152"/>
    <w:rsid w:val="005D6C86"/>
    <w:rsid w:val="005D6E35"/>
    <w:rsid w:val="005E03D6"/>
    <w:rsid w:val="005E196C"/>
    <w:rsid w:val="005E2B00"/>
    <w:rsid w:val="005E431A"/>
    <w:rsid w:val="005E6081"/>
    <w:rsid w:val="005F0B53"/>
    <w:rsid w:val="005F1E72"/>
    <w:rsid w:val="005F7036"/>
    <w:rsid w:val="006009A8"/>
    <w:rsid w:val="00603BBC"/>
    <w:rsid w:val="00603F8B"/>
    <w:rsid w:val="00604B40"/>
    <w:rsid w:val="0060621F"/>
    <w:rsid w:val="0060629F"/>
    <w:rsid w:val="006114F1"/>
    <w:rsid w:val="00611D74"/>
    <w:rsid w:val="006128FB"/>
    <w:rsid w:val="00612D72"/>
    <w:rsid w:val="0061344A"/>
    <w:rsid w:val="006241CB"/>
    <w:rsid w:val="00634B6D"/>
    <w:rsid w:val="00640064"/>
    <w:rsid w:val="00640348"/>
    <w:rsid w:val="00645327"/>
    <w:rsid w:val="00653706"/>
    <w:rsid w:val="006548EF"/>
    <w:rsid w:val="00654DEE"/>
    <w:rsid w:val="00654E65"/>
    <w:rsid w:val="00655001"/>
    <w:rsid w:val="006620D3"/>
    <w:rsid w:val="006675BE"/>
    <w:rsid w:val="006717E3"/>
    <w:rsid w:val="006759A9"/>
    <w:rsid w:val="00681726"/>
    <w:rsid w:val="006819BC"/>
    <w:rsid w:val="00681BEC"/>
    <w:rsid w:val="0068211C"/>
    <w:rsid w:val="00683151"/>
    <w:rsid w:val="0068694B"/>
    <w:rsid w:val="00687FDA"/>
    <w:rsid w:val="00692283"/>
    <w:rsid w:val="00693D63"/>
    <w:rsid w:val="00694B09"/>
    <w:rsid w:val="00696E88"/>
    <w:rsid w:val="006A1FCB"/>
    <w:rsid w:val="006A3FA0"/>
    <w:rsid w:val="006A4A4B"/>
    <w:rsid w:val="006A4D88"/>
    <w:rsid w:val="006B24CA"/>
    <w:rsid w:val="006B3F2F"/>
    <w:rsid w:val="006B7B66"/>
    <w:rsid w:val="006B7DBD"/>
    <w:rsid w:val="006C1488"/>
    <w:rsid w:val="006D2AB9"/>
    <w:rsid w:val="006D58A0"/>
    <w:rsid w:val="006E1072"/>
    <w:rsid w:val="006E11C8"/>
    <w:rsid w:val="006E2CF2"/>
    <w:rsid w:val="006E44F5"/>
    <w:rsid w:val="006E6810"/>
    <w:rsid w:val="006F0227"/>
    <w:rsid w:val="006F19AA"/>
    <w:rsid w:val="006F2FFE"/>
    <w:rsid w:val="006F3B19"/>
    <w:rsid w:val="006F4751"/>
    <w:rsid w:val="006F497A"/>
    <w:rsid w:val="007024BB"/>
    <w:rsid w:val="00703880"/>
    <w:rsid w:val="00712F6A"/>
    <w:rsid w:val="00715802"/>
    <w:rsid w:val="00715AA5"/>
    <w:rsid w:val="00720DDF"/>
    <w:rsid w:val="00737A3C"/>
    <w:rsid w:val="007410E8"/>
    <w:rsid w:val="00751E14"/>
    <w:rsid w:val="00757A80"/>
    <w:rsid w:val="007604B1"/>
    <w:rsid w:val="00762A4C"/>
    <w:rsid w:val="0076470B"/>
    <w:rsid w:val="0076711A"/>
    <w:rsid w:val="00774C3E"/>
    <w:rsid w:val="007752B8"/>
    <w:rsid w:val="007757EF"/>
    <w:rsid w:val="00777390"/>
    <w:rsid w:val="00780D15"/>
    <w:rsid w:val="007840AC"/>
    <w:rsid w:val="00784B3C"/>
    <w:rsid w:val="00785E42"/>
    <w:rsid w:val="007922AA"/>
    <w:rsid w:val="007A606C"/>
    <w:rsid w:val="007B2262"/>
    <w:rsid w:val="007B36F6"/>
    <w:rsid w:val="007B3AD8"/>
    <w:rsid w:val="007B58F4"/>
    <w:rsid w:val="007B5904"/>
    <w:rsid w:val="007B5BEE"/>
    <w:rsid w:val="007B6A6B"/>
    <w:rsid w:val="007C42BB"/>
    <w:rsid w:val="007C635F"/>
    <w:rsid w:val="007D157E"/>
    <w:rsid w:val="007D33B7"/>
    <w:rsid w:val="007D5B5C"/>
    <w:rsid w:val="007D5FD5"/>
    <w:rsid w:val="007D6895"/>
    <w:rsid w:val="007E7DAD"/>
    <w:rsid w:val="007F4F42"/>
    <w:rsid w:val="00801651"/>
    <w:rsid w:val="008034A4"/>
    <w:rsid w:val="00803C8F"/>
    <w:rsid w:val="008139BA"/>
    <w:rsid w:val="00816610"/>
    <w:rsid w:val="008166B6"/>
    <w:rsid w:val="0082206B"/>
    <w:rsid w:val="00831B00"/>
    <w:rsid w:val="00833D69"/>
    <w:rsid w:val="008342A3"/>
    <w:rsid w:val="008360A7"/>
    <w:rsid w:val="0083757D"/>
    <w:rsid w:val="00843ACE"/>
    <w:rsid w:val="00844B89"/>
    <w:rsid w:val="0084690D"/>
    <w:rsid w:val="00850AB4"/>
    <w:rsid w:val="00851F3E"/>
    <w:rsid w:val="008620F5"/>
    <w:rsid w:val="00862CB3"/>
    <w:rsid w:val="0087330F"/>
    <w:rsid w:val="00875843"/>
    <w:rsid w:val="00877827"/>
    <w:rsid w:val="00881260"/>
    <w:rsid w:val="00882547"/>
    <w:rsid w:val="00883EF3"/>
    <w:rsid w:val="008851BD"/>
    <w:rsid w:val="00894440"/>
    <w:rsid w:val="008955D7"/>
    <w:rsid w:val="00897E89"/>
    <w:rsid w:val="008A7A67"/>
    <w:rsid w:val="008B12CA"/>
    <w:rsid w:val="008B4403"/>
    <w:rsid w:val="008B4A3F"/>
    <w:rsid w:val="008B68D4"/>
    <w:rsid w:val="008C0D73"/>
    <w:rsid w:val="008C3508"/>
    <w:rsid w:val="008C3D01"/>
    <w:rsid w:val="008D3243"/>
    <w:rsid w:val="008D6542"/>
    <w:rsid w:val="008D6801"/>
    <w:rsid w:val="008D68F5"/>
    <w:rsid w:val="008E0F7C"/>
    <w:rsid w:val="008E18A0"/>
    <w:rsid w:val="008E1D6A"/>
    <w:rsid w:val="008E1FD7"/>
    <w:rsid w:val="008E2B6D"/>
    <w:rsid w:val="008E36B8"/>
    <w:rsid w:val="008E4C8D"/>
    <w:rsid w:val="008E54E0"/>
    <w:rsid w:val="008F3BCA"/>
    <w:rsid w:val="009062E8"/>
    <w:rsid w:val="0091131A"/>
    <w:rsid w:val="00913721"/>
    <w:rsid w:val="00913EEF"/>
    <w:rsid w:val="009156D4"/>
    <w:rsid w:val="0091748E"/>
    <w:rsid w:val="00917530"/>
    <w:rsid w:val="009213BE"/>
    <w:rsid w:val="00923783"/>
    <w:rsid w:val="009305B0"/>
    <w:rsid w:val="00931586"/>
    <w:rsid w:val="00931720"/>
    <w:rsid w:val="00933023"/>
    <w:rsid w:val="009336F1"/>
    <w:rsid w:val="009347CA"/>
    <w:rsid w:val="00943C99"/>
    <w:rsid w:val="009448B3"/>
    <w:rsid w:val="009567D4"/>
    <w:rsid w:val="00962CFE"/>
    <w:rsid w:val="00964A58"/>
    <w:rsid w:val="00965228"/>
    <w:rsid w:val="009652D0"/>
    <w:rsid w:val="00970BD9"/>
    <w:rsid w:val="00973963"/>
    <w:rsid w:val="00977468"/>
    <w:rsid w:val="00977F89"/>
    <w:rsid w:val="0098215F"/>
    <w:rsid w:val="00982483"/>
    <w:rsid w:val="00984D57"/>
    <w:rsid w:val="00992B62"/>
    <w:rsid w:val="009948BC"/>
    <w:rsid w:val="009A09C0"/>
    <w:rsid w:val="009A0E35"/>
    <w:rsid w:val="009A11E3"/>
    <w:rsid w:val="009A2E15"/>
    <w:rsid w:val="009A45AD"/>
    <w:rsid w:val="009B623A"/>
    <w:rsid w:val="009B7202"/>
    <w:rsid w:val="009B7228"/>
    <w:rsid w:val="009C3242"/>
    <w:rsid w:val="009C5CA7"/>
    <w:rsid w:val="009D01E7"/>
    <w:rsid w:val="009D06C9"/>
    <w:rsid w:val="009D1C8A"/>
    <w:rsid w:val="009D303D"/>
    <w:rsid w:val="009D4348"/>
    <w:rsid w:val="009D6D33"/>
    <w:rsid w:val="009E1F37"/>
    <w:rsid w:val="009E6054"/>
    <w:rsid w:val="009E6D83"/>
    <w:rsid w:val="009F1D76"/>
    <w:rsid w:val="009F7A73"/>
    <w:rsid w:val="00A01410"/>
    <w:rsid w:val="00A02B83"/>
    <w:rsid w:val="00A110EE"/>
    <w:rsid w:val="00A159C2"/>
    <w:rsid w:val="00A15E80"/>
    <w:rsid w:val="00A2040D"/>
    <w:rsid w:val="00A22FA0"/>
    <w:rsid w:val="00A249E0"/>
    <w:rsid w:val="00A26D00"/>
    <w:rsid w:val="00A308AE"/>
    <w:rsid w:val="00A32F19"/>
    <w:rsid w:val="00A34F5E"/>
    <w:rsid w:val="00A37D8E"/>
    <w:rsid w:val="00A4038D"/>
    <w:rsid w:val="00A412B2"/>
    <w:rsid w:val="00A44CC0"/>
    <w:rsid w:val="00A44F1A"/>
    <w:rsid w:val="00A45A5C"/>
    <w:rsid w:val="00A51C68"/>
    <w:rsid w:val="00A51DD0"/>
    <w:rsid w:val="00A52CCE"/>
    <w:rsid w:val="00A56145"/>
    <w:rsid w:val="00A5745E"/>
    <w:rsid w:val="00A6159C"/>
    <w:rsid w:val="00A6579C"/>
    <w:rsid w:val="00A664B9"/>
    <w:rsid w:val="00A66ADE"/>
    <w:rsid w:val="00A70063"/>
    <w:rsid w:val="00A715F9"/>
    <w:rsid w:val="00A73882"/>
    <w:rsid w:val="00A742D0"/>
    <w:rsid w:val="00A76FE4"/>
    <w:rsid w:val="00A77FFD"/>
    <w:rsid w:val="00A809E2"/>
    <w:rsid w:val="00A81036"/>
    <w:rsid w:val="00A840CF"/>
    <w:rsid w:val="00A85482"/>
    <w:rsid w:val="00A91BD0"/>
    <w:rsid w:val="00A92931"/>
    <w:rsid w:val="00A93AD8"/>
    <w:rsid w:val="00A94B65"/>
    <w:rsid w:val="00A979F4"/>
    <w:rsid w:val="00AA19EF"/>
    <w:rsid w:val="00AA2FE2"/>
    <w:rsid w:val="00AA5312"/>
    <w:rsid w:val="00AA6799"/>
    <w:rsid w:val="00AB18C2"/>
    <w:rsid w:val="00AB5643"/>
    <w:rsid w:val="00AB5E95"/>
    <w:rsid w:val="00AC7601"/>
    <w:rsid w:val="00AD1261"/>
    <w:rsid w:val="00AD2DFD"/>
    <w:rsid w:val="00AD7C55"/>
    <w:rsid w:val="00AE0177"/>
    <w:rsid w:val="00AE30E9"/>
    <w:rsid w:val="00AE32C7"/>
    <w:rsid w:val="00AF22E8"/>
    <w:rsid w:val="00AF33C2"/>
    <w:rsid w:val="00AF4312"/>
    <w:rsid w:val="00B05F03"/>
    <w:rsid w:val="00B12ADF"/>
    <w:rsid w:val="00B148F9"/>
    <w:rsid w:val="00B14BAE"/>
    <w:rsid w:val="00B160F8"/>
    <w:rsid w:val="00B1611C"/>
    <w:rsid w:val="00B16E6F"/>
    <w:rsid w:val="00B17E1D"/>
    <w:rsid w:val="00B22766"/>
    <w:rsid w:val="00B23E5C"/>
    <w:rsid w:val="00B330E4"/>
    <w:rsid w:val="00B359FF"/>
    <w:rsid w:val="00B437A5"/>
    <w:rsid w:val="00B43E70"/>
    <w:rsid w:val="00B5052D"/>
    <w:rsid w:val="00B51204"/>
    <w:rsid w:val="00B57D00"/>
    <w:rsid w:val="00B667CD"/>
    <w:rsid w:val="00B70C04"/>
    <w:rsid w:val="00B72540"/>
    <w:rsid w:val="00B732FE"/>
    <w:rsid w:val="00B738B3"/>
    <w:rsid w:val="00B750E7"/>
    <w:rsid w:val="00B755FE"/>
    <w:rsid w:val="00B80EFA"/>
    <w:rsid w:val="00B8300C"/>
    <w:rsid w:val="00B93232"/>
    <w:rsid w:val="00B9611F"/>
    <w:rsid w:val="00B9698B"/>
    <w:rsid w:val="00B971C8"/>
    <w:rsid w:val="00BA0C6F"/>
    <w:rsid w:val="00BA549A"/>
    <w:rsid w:val="00BA6AA7"/>
    <w:rsid w:val="00BA6F6B"/>
    <w:rsid w:val="00BB2114"/>
    <w:rsid w:val="00BB5754"/>
    <w:rsid w:val="00BB5AAB"/>
    <w:rsid w:val="00BB67B9"/>
    <w:rsid w:val="00BC133D"/>
    <w:rsid w:val="00BC3DE8"/>
    <w:rsid w:val="00BC42EF"/>
    <w:rsid w:val="00BC49BA"/>
    <w:rsid w:val="00BC62F4"/>
    <w:rsid w:val="00BC6907"/>
    <w:rsid w:val="00BC70BC"/>
    <w:rsid w:val="00BD523D"/>
    <w:rsid w:val="00BD6EC7"/>
    <w:rsid w:val="00BD7ECA"/>
    <w:rsid w:val="00BE09B2"/>
    <w:rsid w:val="00BE0B40"/>
    <w:rsid w:val="00BE7175"/>
    <w:rsid w:val="00BF4F8D"/>
    <w:rsid w:val="00BF7D97"/>
    <w:rsid w:val="00C03DDB"/>
    <w:rsid w:val="00C05238"/>
    <w:rsid w:val="00C06F20"/>
    <w:rsid w:val="00C1181A"/>
    <w:rsid w:val="00C1484E"/>
    <w:rsid w:val="00C14DDC"/>
    <w:rsid w:val="00C16D75"/>
    <w:rsid w:val="00C20A40"/>
    <w:rsid w:val="00C215FC"/>
    <w:rsid w:val="00C2419E"/>
    <w:rsid w:val="00C24B8B"/>
    <w:rsid w:val="00C27F6F"/>
    <w:rsid w:val="00C32F96"/>
    <w:rsid w:val="00C35986"/>
    <w:rsid w:val="00C36FBB"/>
    <w:rsid w:val="00C37D95"/>
    <w:rsid w:val="00C438BA"/>
    <w:rsid w:val="00C45822"/>
    <w:rsid w:val="00C46030"/>
    <w:rsid w:val="00C53398"/>
    <w:rsid w:val="00C57551"/>
    <w:rsid w:val="00C62B6C"/>
    <w:rsid w:val="00C62D86"/>
    <w:rsid w:val="00C65459"/>
    <w:rsid w:val="00C72859"/>
    <w:rsid w:val="00C80286"/>
    <w:rsid w:val="00C854ED"/>
    <w:rsid w:val="00C919E7"/>
    <w:rsid w:val="00C94EC8"/>
    <w:rsid w:val="00CA4D71"/>
    <w:rsid w:val="00CB35EC"/>
    <w:rsid w:val="00CB45B0"/>
    <w:rsid w:val="00CB49F3"/>
    <w:rsid w:val="00CB63BD"/>
    <w:rsid w:val="00CC1998"/>
    <w:rsid w:val="00CC59B2"/>
    <w:rsid w:val="00CC78F6"/>
    <w:rsid w:val="00CD50F7"/>
    <w:rsid w:val="00CD5753"/>
    <w:rsid w:val="00CE3042"/>
    <w:rsid w:val="00CE35F9"/>
    <w:rsid w:val="00CE3FA7"/>
    <w:rsid w:val="00CE72EE"/>
    <w:rsid w:val="00CF1844"/>
    <w:rsid w:val="00CF4164"/>
    <w:rsid w:val="00CF5377"/>
    <w:rsid w:val="00CF79D3"/>
    <w:rsid w:val="00D00FD4"/>
    <w:rsid w:val="00D0310A"/>
    <w:rsid w:val="00D04770"/>
    <w:rsid w:val="00D07315"/>
    <w:rsid w:val="00D1142D"/>
    <w:rsid w:val="00D11CC1"/>
    <w:rsid w:val="00D12AD3"/>
    <w:rsid w:val="00D1398D"/>
    <w:rsid w:val="00D14BA0"/>
    <w:rsid w:val="00D14E5B"/>
    <w:rsid w:val="00D16946"/>
    <w:rsid w:val="00D223D3"/>
    <w:rsid w:val="00D237DA"/>
    <w:rsid w:val="00D24404"/>
    <w:rsid w:val="00D27731"/>
    <w:rsid w:val="00D27F86"/>
    <w:rsid w:val="00D35521"/>
    <w:rsid w:val="00D36623"/>
    <w:rsid w:val="00D45528"/>
    <w:rsid w:val="00D51759"/>
    <w:rsid w:val="00D5455F"/>
    <w:rsid w:val="00D56957"/>
    <w:rsid w:val="00D64302"/>
    <w:rsid w:val="00D64A76"/>
    <w:rsid w:val="00D65CCB"/>
    <w:rsid w:val="00D76829"/>
    <w:rsid w:val="00D8628E"/>
    <w:rsid w:val="00D93911"/>
    <w:rsid w:val="00D960A2"/>
    <w:rsid w:val="00D9741B"/>
    <w:rsid w:val="00D97432"/>
    <w:rsid w:val="00D97741"/>
    <w:rsid w:val="00DA1824"/>
    <w:rsid w:val="00DA1B34"/>
    <w:rsid w:val="00DB2574"/>
    <w:rsid w:val="00DC4204"/>
    <w:rsid w:val="00DC6CE5"/>
    <w:rsid w:val="00DC773F"/>
    <w:rsid w:val="00DC7DA0"/>
    <w:rsid w:val="00DC7E93"/>
    <w:rsid w:val="00DD5C7B"/>
    <w:rsid w:val="00DD62A4"/>
    <w:rsid w:val="00DE1A19"/>
    <w:rsid w:val="00DE1BC7"/>
    <w:rsid w:val="00DE2A6F"/>
    <w:rsid w:val="00DE7547"/>
    <w:rsid w:val="00DF3143"/>
    <w:rsid w:val="00DF4300"/>
    <w:rsid w:val="00DF50C8"/>
    <w:rsid w:val="00DF518D"/>
    <w:rsid w:val="00DF5D75"/>
    <w:rsid w:val="00DF76BD"/>
    <w:rsid w:val="00E021E4"/>
    <w:rsid w:val="00E02D37"/>
    <w:rsid w:val="00E0493A"/>
    <w:rsid w:val="00E051EE"/>
    <w:rsid w:val="00E07BDF"/>
    <w:rsid w:val="00E208B4"/>
    <w:rsid w:val="00E21153"/>
    <w:rsid w:val="00E2194F"/>
    <w:rsid w:val="00E279A5"/>
    <w:rsid w:val="00E30D22"/>
    <w:rsid w:val="00E31F7E"/>
    <w:rsid w:val="00E359D7"/>
    <w:rsid w:val="00E3621D"/>
    <w:rsid w:val="00E40BF8"/>
    <w:rsid w:val="00E41C60"/>
    <w:rsid w:val="00E42199"/>
    <w:rsid w:val="00E478AD"/>
    <w:rsid w:val="00E5098C"/>
    <w:rsid w:val="00E52274"/>
    <w:rsid w:val="00E5255C"/>
    <w:rsid w:val="00E52DE0"/>
    <w:rsid w:val="00E60857"/>
    <w:rsid w:val="00E61DCC"/>
    <w:rsid w:val="00E6694A"/>
    <w:rsid w:val="00E74E1F"/>
    <w:rsid w:val="00E77587"/>
    <w:rsid w:val="00E82226"/>
    <w:rsid w:val="00E84FB7"/>
    <w:rsid w:val="00E86C95"/>
    <w:rsid w:val="00E877D1"/>
    <w:rsid w:val="00E91C2C"/>
    <w:rsid w:val="00E97840"/>
    <w:rsid w:val="00EA55F6"/>
    <w:rsid w:val="00EA6E63"/>
    <w:rsid w:val="00EB5997"/>
    <w:rsid w:val="00EC0DD6"/>
    <w:rsid w:val="00EC1FF9"/>
    <w:rsid w:val="00EC1FFB"/>
    <w:rsid w:val="00EC317F"/>
    <w:rsid w:val="00EC572A"/>
    <w:rsid w:val="00ED05F2"/>
    <w:rsid w:val="00ED09A1"/>
    <w:rsid w:val="00ED0B7F"/>
    <w:rsid w:val="00ED1CAD"/>
    <w:rsid w:val="00ED2F08"/>
    <w:rsid w:val="00ED32D6"/>
    <w:rsid w:val="00ED42AE"/>
    <w:rsid w:val="00ED4915"/>
    <w:rsid w:val="00ED5287"/>
    <w:rsid w:val="00ED56D6"/>
    <w:rsid w:val="00EE3C4B"/>
    <w:rsid w:val="00EE3F70"/>
    <w:rsid w:val="00EF1029"/>
    <w:rsid w:val="00EF3D15"/>
    <w:rsid w:val="00F03FC6"/>
    <w:rsid w:val="00F046DE"/>
    <w:rsid w:val="00F04DDF"/>
    <w:rsid w:val="00F04FF4"/>
    <w:rsid w:val="00F05B04"/>
    <w:rsid w:val="00F07D63"/>
    <w:rsid w:val="00F1303E"/>
    <w:rsid w:val="00F156F5"/>
    <w:rsid w:val="00F160A5"/>
    <w:rsid w:val="00F22248"/>
    <w:rsid w:val="00F24F92"/>
    <w:rsid w:val="00F26A5A"/>
    <w:rsid w:val="00F32D37"/>
    <w:rsid w:val="00F401D6"/>
    <w:rsid w:val="00F456A4"/>
    <w:rsid w:val="00F45B0B"/>
    <w:rsid w:val="00F50F95"/>
    <w:rsid w:val="00F5100B"/>
    <w:rsid w:val="00F516D8"/>
    <w:rsid w:val="00F52082"/>
    <w:rsid w:val="00F5380A"/>
    <w:rsid w:val="00F54B86"/>
    <w:rsid w:val="00F556C3"/>
    <w:rsid w:val="00F6240E"/>
    <w:rsid w:val="00F6482A"/>
    <w:rsid w:val="00F657AF"/>
    <w:rsid w:val="00F65A2E"/>
    <w:rsid w:val="00F65D7D"/>
    <w:rsid w:val="00F6716D"/>
    <w:rsid w:val="00F72E40"/>
    <w:rsid w:val="00F75AE5"/>
    <w:rsid w:val="00F76EC4"/>
    <w:rsid w:val="00F77A7A"/>
    <w:rsid w:val="00F87FC1"/>
    <w:rsid w:val="00F92BE1"/>
    <w:rsid w:val="00F92C85"/>
    <w:rsid w:val="00F97DE9"/>
    <w:rsid w:val="00FA19F5"/>
    <w:rsid w:val="00FA1E06"/>
    <w:rsid w:val="00FA4EE6"/>
    <w:rsid w:val="00FA55AF"/>
    <w:rsid w:val="00FA60E3"/>
    <w:rsid w:val="00FB170F"/>
    <w:rsid w:val="00FB222F"/>
    <w:rsid w:val="00FB2631"/>
    <w:rsid w:val="00FB3F88"/>
    <w:rsid w:val="00FC1A6F"/>
    <w:rsid w:val="00FC2450"/>
    <w:rsid w:val="00FC359F"/>
    <w:rsid w:val="00FD28F1"/>
    <w:rsid w:val="00FE1B1B"/>
    <w:rsid w:val="00FE1EDC"/>
    <w:rsid w:val="00FE2482"/>
    <w:rsid w:val="00FE3995"/>
    <w:rsid w:val="00FF07CF"/>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D21E5"/>
  <w15:chartTrackingRefBased/>
  <w15:docId w15:val="{A076043E-2DAA-41A4-9AD7-0C99BC1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11"/>
    <w:pPr>
      <w:ind w:left="720"/>
      <w:contextualSpacing/>
    </w:pPr>
  </w:style>
  <w:style w:type="character" w:styleId="Hyperlink">
    <w:name w:val="Hyperlink"/>
    <w:basedOn w:val="DefaultParagraphFont"/>
    <w:uiPriority w:val="99"/>
    <w:unhideWhenUsed/>
    <w:rsid w:val="00C1181A"/>
    <w:rPr>
      <w:color w:val="0563C1" w:themeColor="hyperlink"/>
      <w:u w:val="single"/>
    </w:rPr>
  </w:style>
  <w:style w:type="character" w:styleId="UnresolvedMention">
    <w:name w:val="Unresolved Mention"/>
    <w:basedOn w:val="DefaultParagraphFont"/>
    <w:uiPriority w:val="99"/>
    <w:semiHidden/>
    <w:unhideWhenUsed/>
    <w:rsid w:val="00C1181A"/>
    <w:rPr>
      <w:color w:val="605E5C"/>
      <w:shd w:val="clear" w:color="auto" w:fill="E1DFDD"/>
    </w:rPr>
  </w:style>
  <w:style w:type="character" w:styleId="FollowedHyperlink">
    <w:name w:val="FollowedHyperlink"/>
    <w:basedOn w:val="DefaultParagraphFont"/>
    <w:uiPriority w:val="99"/>
    <w:semiHidden/>
    <w:unhideWhenUsed/>
    <w:rsid w:val="00311560"/>
    <w:rPr>
      <w:color w:val="954F72" w:themeColor="followedHyperlink"/>
      <w:u w:val="single"/>
    </w:rPr>
  </w:style>
  <w:style w:type="paragraph" w:styleId="Header">
    <w:name w:val="header"/>
    <w:basedOn w:val="Normal"/>
    <w:link w:val="HeaderChar"/>
    <w:uiPriority w:val="99"/>
    <w:unhideWhenUsed/>
    <w:rsid w:val="000A5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F1"/>
  </w:style>
  <w:style w:type="paragraph" w:styleId="Footer">
    <w:name w:val="footer"/>
    <w:basedOn w:val="Normal"/>
    <w:link w:val="FooterChar"/>
    <w:uiPriority w:val="99"/>
    <w:unhideWhenUsed/>
    <w:rsid w:val="000A5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3652">
      <w:bodyDiv w:val="1"/>
      <w:marLeft w:val="0"/>
      <w:marRight w:val="0"/>
      <w:marTop w:val="0"/>
      <w:marBottom w:val="0"/>
      <w:divBdr>
        <w:top w:val="none" w:sz="0" w:space="0" w:color="auto"/>
        <w:left w:val="none" w:sz="0" w:space="0" w:color="auto"/>
        <w:bottom w:val="none" w:sz="0" w:space="0" w:color="auto"/>
        <w:right w:val="none" w:sz="0" w:space="0" w:color="auto"/>
      </w:divBdr>
    </w:div>
    <w:div w:id="15100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dcross.org.uk/first-aid/learn-first-aid/hypothermia" TargetMode="External"/><Relationship Id="rId18" Type="http://schemas.openxmlformats.org/officeDocument/2006/relationships/hyperlink" Target="https://www.nhs.uk/nhs-services/prescriptions-and-pharmacies/pharmacies/how-your-pharmacy-can-help/" TargetMode="External"/><Relationship Id="rId26" Type="http://schemas.openxmlformats.org/officeDocument/2006/relationships/hyperlink" Target="https://www.southamptonutc.nhs.uk/" TargetMode="External"/><Relationship Id="rId39" Type="http://schemas.openxmlformats.org/officeDocument/2006/relationships/hyperlink" Target="https://gpnotebook.com/en-gb/simplepage.cfm?ID=1026883652&amp;linkID=20144" TargetMode="External"/><Relationship Id="rId3" Type="http://schemas.openxmlformats.org/officeDocument/2006/relationships/settings" Target="settings.xml"/><Relationship Id="rId21" Type="http://schemas.openxmlformats.org/officeDocument/2006/relationships/hyperlink" Target="https://www.porthosp.nhs.uk/departments-and-services/gosport-minor-injuries-unit/96458" TargetMode="External"/><Relationship Id="rId34" Type="http://schemas.openxmlformats.org/officeDocument/2006/relationships/hyperlink" Target="https://www.nmc.org.uk/globalassets/sitedocuments/nmc-publications/nmc-code.pdf" TargetMode="External"/><Relationship Id="rId42" Type="http://schemas.openxmlformats.org/officeDocument/2006/relationships/hyperlink" Target="https://gpnotebook.com/en-gb/simplepage.cfm?ID=1865744462&amp;linkID=51164" TargetMode="External"/><Relationship Id="rId47" Type="http://schemas.openxmlformats.org/officeDocument/2006/relationships/hyperlink" Target="https://www.nhs.uk/conditions/poisoning/" TargetMode="External"/><Relationship Id="rId50" Type="http://schemas.openxmlformats.org/officeDocument/2006/relationships/footer" Target="footer1.xml"/><Relationship Id="rId7" Type="http://schemas.openxmlformats.org/officeDocument/2006/relationships/hyperlink" Target="https://www.nhs.uk/conditions/insect-bites-and-stings/" TargetMode="External"/><Relationship Id="rId12" Type="http://schemas.openxmlformats.org/officeDocument/2006/relationships/hyperlink" Target="https://www.redcross.org.uk/first-aid/learn-first-aid/heat-exhaustion" TargetMode="External"/><Relationship Id="rId17" Type="http://schemas.openxmlformats.org/officeDocument/2006/relationships/hyperlink" Target="https://www.hampshiresouthamptonandisleofwightccg.nhs.uk/reports/679-pharmacy-first-formulary/file" TargetMode="External"/><Relationship Id="rId25" Type="http://schemas.openxmlformats.org/officeDocument/2006/relationships/hyperlink" Target="https://www.portsmouthsurgicalcentre.co.uk/utc/" TargetMode="External"/><Relationship Id="rId33" Type="http://schemas.openxmlformats.org/officeDocument/2006/relationships/hyperlink" Target="https://www.gov.uk/government/publications/emergency-planning-and-response-for-education-childcare-and-childrens-social-care-settings" TargetMode="External"/><Relationship Id="rId38" Type="http://schemas.openxmlformats.org/officeDocument/2006/relationships/hyperlink" Target="https://gpnotebook.com/en-gb/simplepage.cfm?ID=-1113980861&amp;linkID=19571" TargetMode="External"/><Relationship Id="rId46" Type="http://schemas.openxmlformats.org/officeDocument/2006/relationships/hyperlink" Target="https://gpnotebook.com/en-gb/simplepage.cfm?ID=x20090121181030749131" TargetMode="External"/><Relationship Id="rId2" Type="http://schemas.openxmlformats.org/officeDocument/2006/relationships/styles" Target="styles.xml"/><Relationship Id="rId16" Type="http://schemas.openxmlformats.org/officeDocument/2006/relationships/hyperlink" Target="https://www.redcross.org.uk/first-aid/learn-first-aid/bleeding-heavily" TargetMode="External"/><Relationship Id="rId20" Type="http://schemas.openxmlformats.org/officeDocument/2006/relationships/hyperlink" Target="https://www.hampshirehospitals.nhs.uk/our-services/az-departments-and-specialties/andover-minor-injuries-clinic?q=%2Four-services%2Faz-departments-and-specialties%2Fandover-minor-injuries-clinic" TargetMode="External"/><Relationship Id="rId29" Type="http://schemas.openxmlformats.org/officeDocument/2006/relationships/hyperlink" Target="https://patient.info/" TargetMode="External"/><Relationship Id="rId41" Type="http://schemas.openxmlformats.org/officeDocument/2006/relationships/hyperlink" Target="https://gpnotebook.com/en-gb/simplepage.cfm?ID=-261423036&amp;linkID=172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cross.org.uk/first-aid/learn-first-aid/burns" TargetMode="External"/><Relationship Id="rId24" Type="http://schemas.openxmlformats.org/officeDocument/2006/relationships/hyperlink" Target="https://www.southernhealth.nhs.uk/our-services/a-z-list-of-services/urgent-treatment-centres" TargetMode="External"/><Relationship Id="rId32" Type="http://schemas.openxmlformats.org/officeDocument/2006/relationships/hyperlink" Target="https://www.gov.uk/government/publications/first-aid-in-schools/first-aid-in-schools-early-years-and-further-education" TargetMode="External"/><Relationship Id="rId37" Type="http://schemas.openxmlformats.org/officeDocument/2006/relationships/hyperlink" Target="https://gpnotebook.com/en-gb/simplepage.cfm?ID=x20050127203026159860" TargetMode="External"/><Relationship Id="rId40" Type="http://schemas.openxmlformats.org/officeDocument/2006/relationships/hyperlink" Target="https://gpnotebook.com/en-gb/simplepage.cfm?ID=x20160309175958544321&amp;linkID=78108" TargetMode="External"/><Relationship Id="rId45" Type="http://schemas.openxmlformats.org/officeDocument/2006/relationships/hyperlink" Target="https://gpnotebook.com/en-gb/simplepage.cfm?ID=214958089&amp;linkID=19009" TargetMode="External"/><Relationship Id="rId5" Type="http://schemas.openxmlformats.org/officeDocument/2006/relationships/footnotes" Target="footnotes.xml"/><Relationship Id="rId15" Type="http://schemas.openxmlformats.org/officeDocument/2006/relationships/hyperlink" Target="https://www.redcross.org.uk/first-aid/learn-first-aid/poisoning" TargetMode="External"/><Relationship Id="rId23" Type="http://schemas.openxmlformats.org/officeDocument/2006/relationships/hyperlink" Target="https://www.phlgroup.co.uk/our-services/primary-care/lymington-urgent-treatment-centre/" TargetMode="External"/><Relationship Id="rId28" Type="http://schemas.openxmlformats.org/officeDocument/2006/relationships/hyperlink" Target="https://www.nhs.uk/conditions/" TargetMode="External"/><Relationship Id="rId36" Type="http://schemas.openxmlformats.org/officeDocument/2006/relationships/hyperlink" Target="https://gpnotebook.com/en-gb/simplepage.cfm?ID=-1831862215&amp;linkID=4217" TargetMode="External"/><Relationship Id="rId49" Type="http://schemas.openxmlformats.org/officeDocument/2006/relationships/header" Target="header1.xml"/><Relationship Id="rId10" Type="http://schemas.openxmlformats.org/officeDocument/2006/relationships/hyperlink" Target="https://www.redcross.org.uk/first-aid/learn-first-aid/head-injury" TargetMode="External"/><Relationship Id="rId19" Type="http://schemas.openxmlformats.org/officeDocument/2006/relationships/hyperlink" Target="https://www.hampshiresouthamptonandisleofwightccg.nhs.uk/your-health/your-gp-practice-services" TargetMode="External"/><Relationship Id="rId31" Type="http://schemas.openxmlformats.org/officeDocument/2006/relationships/hyperlink" Target="https://what0-18.nhs.uk/professionals/school-nurses/safety-netting-documents-parents" TargetMode="External"/><Relationship Id="rId44" Type="http://schemas.openxmlformats.org/officeDocument/2006/relationships/hyperlink" Target="https://gpnotebook.com/en-gb/simplepage.cfm?ID=74121285&amp;linkID=1865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dcross.org.uk/first-aid/learn-first-aid/broken-bone" TargetMode="External"/><Relationship Id="rId14" Type="http://schemas.openxmlformats.org/officeDocument/2006/relationships/hyperlink" Target="https://www.nhs.uk/conditions/fainting/" TargetMode="External"/><Relationship Id="rId22" Type="http://schemas.openxmlformats.org/officeDocument/2006/relationships/hyperlink" Target="https://www.iow.nhs.uk/our-services/urgent-treatment-centre.htm" TargetMode="External"/><Relationship Id="rId27" Type="http://schemas.openxmlformats.org/officeDocument/2006/relationships/hyperlink" Target="https://111.nhs.uk/" TargetMode="External"/><Relationship Id="rId30" Type="http://schemas.openxmlformats.org/officeDocument/2006/relationships/hyperlink" Target="https://what0-18.nhs.uk/" TargetMode="External"/><Relationship Id="rId35" Type="http://schemas.openxmlformats.org/officeDocument/2006/relationships/hyperlink" Target="https://www.england.nhs.uk/gp/case-studies/active-signposting-frees-up-80-inappropriate-gp-appointments-a-week/" TargetMode="External"/><Relationship Id="rId43" Type="http://schemas.openxmlformats.org/officeDocument/2006/relationships/hyperlink" Target="https://www.nhs.uk/conditions/heat-exhaustion-heatstroke/" TargetMode="External"/><Relationship Id="rId48" Type="http://schemas.openxmlformats.org/officeDocument/2006/relationships/hyperlink" Target="https://gpnotebook.com/en-gb/simplepage.cfm?ID=-1811546046" TargetMode="External"/><Relationship Id="rId8" Type="http://schemas.openxmlformats.org/officeDocument/2006/relationships/hyperlink" Target="https://www.redcross.org.uk/first-aid/learn-first-aid/strains-and-sprains"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11</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Dave - Clinical Team Coordinator Special School Nursing</dc:creator>
  <cp:keywords/>
  <dc:description/>
  <cp:lastModifiedBy>Dave</cp:lastModifiedBy>
  <cp:revision>846</cp:revision>
  <dcterms:created xsi:type="dcterms:W3CDTF">2022-03-29T13:23:00Z</dcterms:created>
  <dcterms:modified xsi:type="dcterms:W3CDTF">2022-07-05T11:09:00Z</dcterms:modified>
</cp:coreProperties>
</file>