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3727" w14:textId="77777777" w:rsidR="00A94AD1" w:rsidRDefault="00A94AD1" w:rsidP="00A94AD1">
      <w:pPr>
        <w:jc w:val="both"/>
        <w:rPr>
          <w:rFonts w:ascii="Arial" w:hAnsi="Arial" w:cs="Arial"/>
          <w:sz w:val="20"/>
          <w:szCs w:val="20"/>
        </w:rPr>
      </w:pPr>
      <w:r>
        <w:rPr>
          <w:rFonts w:ascii="Arial" w:hAnsi="Arial" w:cs="Arial"/>
          <w:sz w:val="20"/>
          <w:szCs w:val="20"/>
        </w:rPr>
        <w:t>Please feel free to use the below template and amend as you see fit:</w:t>
      </w:r>
    </w:p>
    <w:p w14:paraId="12A89795" w14:textId="77777777" w:rsidR="00A94AD1" w:rsidRDefault="00A94AD1" w:rsidP="00A94AD1">
      <w:pPr>
        <w:jc w:val="both"/>
        <w:rPr>
          <w:rFonts w:ascii="Arial" w:hAnsi="Arial" w:cs="Arial"/>
          <w:sz w:val="20"/>
          <w:szCs w:val="20"/>
        </w:rPr>
      </w:pPr>
    </w:p>
    <w:p w14:paraId="68CBDC62" w14:textId="77777777" w:rsidR="00A94AD1" w:rsidRDefault="00A94AD1" w:rsidP="00A94AD1">
      <w:pPr>
        <w:ind w:left="720"/>
        <w:jc w:val="both"/>
        <w:rPr>
          <w:rFonts w:ascii="Arial" w:hAnsi="Arial" w:cs="Arial"/>
          <w:i/>
          <w:iCs/>
          <w:sz w:val="20"/>
          <w:szCs w:val="20"/>
        </w:rPr>
      </w:pPr>
      <w:r>
        <w:rPr>
          <w:rFonts w:ascii="Arial" w:hAnsi="Arial" w:cs="Arial"/>
          <w:sz w:val="20"/>
          <w:szCs w:val="20"/>
        </w:rPr>
        <w:t xml:space="preserve">Dear </w:t>
      </w:r>
      <w:r>
        <w:rPr>
          <w:rFonts w:ascii="Arial" w:hAnsi="Arial" w:cs="Arial"/>
          <w:i/>
          <w:iCs/>
          <w:sz w:val="20"/>
          <w:szCs w:val="20"/>
        </w:rPr>
        <w:t>(MP Name),</w:t>
      </w:r>
    </w:p>
    <w:p w14:paraId="6FD290B6" w14:textId="77777777" w:rsidR="00A94AD1" w:rsidRDefault="00A94AD1" w:rsidP="00A94AD1">
      <w:pPr>
        <w:ind w:left="720"/>
        <w:jc w:val="both"/>
        <w:rPr>
          <w:rFonts w:ascii="Arial" w:hAnsi="Arial" w:cs="Arial"/>
          <w:sz w:val="20"/>
          <w:szCs w:val="20"/>
        </w:rPr>
      </w:pPr>
    </w:p>
    <w:p w14:paraId="7C0692A5" w14:textId="77777777" w:rsidR="00A94AD1" w:rsidRDefault="00A94AD1" w:rsidP="00A94AD1">
      <w:pPr>
        <w:ind w:left="720"/>
        <w:jc w:val="both"/>
        <w:rPr>
          <w:rFonts w:ascii="Arial" w:hAnsi="Arial" w:cs="Arial"/>
          <w:sz w:val="20"/>
          <w:szCs w:val="20"/>
        </w:rPr>
      </w:pPr>
      <w:r>
        <w:rPr>
          <w:rFonts w:ascii="Arial" w:hAnsi="Arial" w:cs="Arial"/>
          <w:b/>
          <w:bCs/>
          <w:sz w:val="20"/>
          <w:szCs w:val="20"/>
        </w:rPr>
        <w:t xml:space="preserve">Paediatric Continence Services in </w:t>
      </w:r>
      <w:r>
        <w:rPr>
          <w:rFonts w:ascii="Arial" w:hAnsi="Arial" w:cs="Arial"/>
          <w:b/>
          <w:bCs/>
          <w:i/>
          <w:iCs/>
          <w:sz w:val="20"/>
          <w:szCs w:val="20"/>
        </w:rPr>
        <w:t>(insert area name)</w:t>
      </w:r>
    </w:p>
    <w:p w14:paraId="2334BFF3" w14:textId="77777777" w:rsidR="00A94AD1" w:rsidRDefault="00A94AD1" w:rsidP="00A94AD1">
      <w:pPr>
        <w:ind w:left="720"/>
        <w:jc w:val="both"/>
        <w:rPr>
          <w:rFonts w:ascii="Arial" w:hAnsi="Arial" w:cs="Arial"/>
          <w:sz w:val="20"/>
          <w:szCs w:val="20"/>
        </w:rPr>
      </w:pPr>
    </w:p>
    <w:p w14:paraId="39B4986E" w14:textId="77777777" w:rsidR="00A94AD1" w:rsidRDefault="00A94AD1" w:rsidP="00A94AD1">
      <w:pPr>
        <w:ind w:left="720"/>
        <w:jc w:val="both"/>
        <w:rPr>
          <w:rFonts w:ascii="Arial" w:hAnsi="Arial" w:cs="Arial"/>
          <w:sz w:val="20"/>
          <w:szCs w:val="20"/>
        </w:rPr>
      </w:pPr>
      <w:r>
        <w:rPr>
          <w:rFonts w:ascii="Arial" w:hAnsi="Arial" w:cs="Arial"/>
          <w:sz w:val="20"/>
          <w:szCs w:val="20"/>
        </w:rPr>
        <w:t xml:space="preserve">I am emailing you as a </w:t>
      </w:r>
      <w:r>
        <w:rPr>
          <w:rFonts w:ascii="Arial" w:hAnsi="Arial" w:cs="Arial"/>
          <w:b/>
          <w:bCs/>
          <w:i/>
          <w:iCs/>
          <w:sz w:val="20"/>
          <w:szCs w:val="20"/>
        </w:rPr>
        <w:t>(paediatric continence nurse/school nurse/other)</w:t>
      </w:r>
      <w:r>
        <w:rPr>
          <w:rFonts w:ascii="Arial" w:hAnsi="Arial" w:cs="Arial"/>
          <w:i/>
          <w:iCs/>
          <w:sz w:val="20"/>
          <w:szCs w:val="20"/>
        </w:rPr>
        <w:t xml:space="preserve"> </w:t>
      </w:r>
      <w:r>
        <w:rPr>
          <w:rFonts w:ascii="Arial" w:hAnsi="Arial" w:cs="Arial"/>
          <w:sz w:val="20"/>
          <w:szCs w:val="20"/>
        </w:rPr>
        <w:t xml:space="preserve">at </w:t>
      </w:r>
      <w:r>
        <w:rPr>
          <w:rFonts w:ascii="Arial" w:hAnsi="Arial" w:cs="Arial"/>
          <w:b/>
          <w:bCs/>
          <w:i/>
          <w:iCs/>
          <w:sz w:val="20"/>
          <w:szCs w:val="20"/>
        </w:rPr>
        <w:t>(insert hospital/employer)</w:t>
      </w:r>
      <w:r>
        <w:rPr>
          <w:rFonts w:ascii="Arial" w:hAnsi="Arial" w:cs="Arial"/>
          <w:i/>
          <w:iCs/>
          <w:sz w:val="20"/>
          <w:szCs w:val="20"/>
        </w:rPr>
        <w:t xml:space="preserve"> </w:t>
      </w:r>
      <w:r>
        <w:rPr>
          <w:rFonts w:ascii="Arial" w:hAnsi="Arial" w:cs="Arial"/>
          <w:sz w:val="20"/>
          <w:szCs w:val="20"/>
        </w:rPr>
        <w:t xml:space="preserve">in your constituency. </w:t>
      </w:r>
    </w:p>
    <w:p w14:paraId="604894EB" w14:textId="77777777" w:rsidR="00A94AD1" w:rsidRDefault="00A94AD1" w:rsidP="00A94AD1">
      <w:pPr>
        <w:ind w:left="720"/>
        <w:jc w:val="both"/>
        <w:rPr>
          <w:rFonts w:ascii="Arial" w:hAnsi="Arial" w:cs="Arial"/>
          <w:sz w:val="20"/>
          <w:szCs w:val="20"/>
        </w:rPr>
      </w:pPr>
    </w:p>
    <w:p w14:paraId="5B85D6DB" w14:textId="77777777" w:rsidR="00A94AD1" w:rsidRDefault="00A94AD1" w:rsidP="00A94AD1">
      <w:pPr>
        <w:ind w:left="720"/>
        <w:jc w:val="both"/>
        <w:rPr>
          <w:rFonts w:ascii="Arial" w:hAnsi="Arial" w:cs="Arial"/>
          <w:i/>
          <w:iCs/>
          <w:sz w:val="20"/>
          <w:szCs w:val="20"/>
        </w:rPr>
      </w:pPr>
      <w:r>
        <w:rPr>
          <w:rFonts w:ascii="Arial" w:hAnsi="Arial" w:cs="Arial"/>
          <w:sz w:val="20"/>
          <w:szCs w:val="20"/>
        </w:rPr>
        <w:t>I would like to draw your attention to</w:t>
      </w:r>
      <w:r>
        <w:rPr>
          <w:rFonts w:ascii="Arial" w:hAnsi="Arial" w:cs="Arial"/>
          <w:b/>
          <w:bCs/>
          <w:sz w:val="20"/>
          <w:szCs w:val="20"/>
        </w:rPr>
        <w:t xml:space="preserve"> </w:t>
      </w:r>
      <w:r>
        <w:rPr>
          <w:rFonts w:ascii="Arial" w:hAnsi="Arial" w:cs="Arial"/>
          <w:sz w:val="20"/>
          <w:szCs w:val="20"/>
        </w:rPr>
        <w:t>a</w:t>
      </w:r>
      <w:r>
        <w:rPr>
          <w:rFonts w:ascii="Arial" w:hAnsi="Arial" w:cs="Arial"/>
          <w:b/>
          <w:bCs/>
          <w:sz w:val="20"/>
          <w:szCs w:val="20"/>
        </w:rPr>
        <w:t xml:space="preserve"> </w:t>
      </w:r>
      <w:hyperlink r:id="rId5" w:history="1">
        <w:r>
          <w:rPr>
            <w:rStyle w:val="Hyperlink"/>
            <w:rFonts w:ascii="Arial" w:hAnsi="Arial" w:cs="Arial"/>
            <w:b/>
            <w:bCs/>
            <w:sz w:val="20"/>
            <w:szCs w:val="20"/>
          </w:rPr>
          <w:t>new survey from the Paediatric Continence Forum</w:t>
        </w:r>
      </w:hyperlink>
      <w:r>
        <w:rPr>
          <w:rFonts w:ascii="Arial" w:hAnsi="Arial" w:cs="Arial"/>
          <w:sz w:val="20"/>
          <w:szCs w:val="20"/>
        </w:rPr>
        <w:t xml:space="preserve"> (PCF), which highlights continued disparities in children’s community continence service provision across the UK. The report reveals that, in 2021, almost half of NHS organisations across the UK still failed to provide services for all areas of children’s bladder and bowel issues, while just 38% of such services were integrated with all issues treated in one place.  This is despite the facts that they are cost-effective as they reduce hospital admissions, A &amp; E </w:t>
      </w:r>
      <w:proofErr w:type="gramStart"/>
      <w:r>
        <w:rPr>
          <w:rFonts w:ascii="Arial" w:hAnsi="Arial" w:cs="Arial"/>
          <w:sz w:val="20"/>
          <w:szCs w:val="20"/>
        </w:rPr>
        <w:t>attendances</w:t>
      </w:r>
      <w:proofErr w:type="gramEnd"/>
      <w:r>
        <w:rPr>
          <w:rFonts w:ascii="Arial" w:hAnsi="Arial" w:cs="Arial"/>
          <w:sz w:val="20"/>
          <w:szCs w:val="20"/>
        </w:rPr>
        <w:t xml:space="preserve"> and paediatric consultant outpatient appointments and that they improve quality of care for children and families.</w:t>
      </w:r>
    </w:p>
    <w:p w14:paraId="38908772" w14:textId="77777777" w:rsidR="00A94AD1" w:rsidRDefault="00A94AD1" w:rsidP="00A94AD1">
      <w:pPr>
        <w:ind w:left="720"/>
        <w:jc w:val="both"/>
        <w:rPr>
          <w:rFonts w:ascii="Arial" w:hAnsi="Arial" w:cs="Arial"/>
          <w:sz w:val="20"/>
          <w:szCs w:val="20"/>
        </w:rPr>
      </w:pPr>
    </w:p>
    <w:p w14:paraId="1BA8EBDF" w14:textId="77777777" w:rsidR="00A94AD1" w:rsidRDefault="00A94AD1" w:rsidP="00A94AD1">
      <w:pPr>
        <w:ind w:left="720"/>
        <w:jc w:val="both"/>
        <w:rPr>
          <w:rFonts w:ascii="Arial" w:hAnsi="Arial" w:cs="Arial"/>
          <w:b/>
          <w:bCs/>
          <w:i/>
          <w:iCs/>
          <w:sz w:val="20"/>
          <w:szCs w:val="20"/>
        </w:rPr>
      </w:pPr>
      <w:r>
        <w:rPr>
          <w:rFonts w:ascii="Arial" w:hAnsi="Arial" w:cs="Arial"/>
          <w:b/>
          <w:bCs/>
          <w:i/>
          <w:iCs/>
          <w:sz w:val="20"/>
          <w:szCs w:val="20"/>
        </w:rPr>
        <w:t xml:space="preserve">(Insert a few sentences on the </w:t>
      </w:r>
      <w:proofErr w:type="gramStart"/>
      <w:r>
        <w:rPr>
          <w:rFonts w:ascii="Arial" w:hAnsi="Arial" w:cs="Arial"/>
          <w:b/>
          <w:bCs/>
          <w:i/>
          <w:iCs/>
          <w:sz w:val="20"/>
          <w:szCs w:val="20"/>
        </w:rPr>
        <w:t>quality of service</w:t>
      </w:r>
      <w:proofErr w:type="gramEnd"/>
      <w:r>
        <w:rPr>
          <w:rFonts w:ascii="Arial" w:hAnsi="Arial" w:cs="Arial"/>
          <w:b/>
          <w:bCs/>
          <w:i/>
          <w:iCs/>
          <w:sz w:val="20"/>
          <w:szCs w:val="20"/>
        </w:rPr>
        <w:t xml:space="preserve"> provision in your area. If you need help obtaining this information, please email </w:t>
      </w:r>
      <w:hyperlink r:id="rId6" w:history="1">
        <w:r>
          <w:rPr>
            <w:rStyle w:val="Hyperlink"/>
            <w:rFonts w:ascii="Arial" w:hAnsi="Arial" w:cs="Arial"/>
            <w:b/>
            <w:bCs/>
            <w:i/>
            <w:iCs/>
            <w:sz w:val="20"/>
            <w:szCs w:val="20"/>
          </w:rPr>
          <w:t>paediatriccontinenceforum@whitehousecomms.com</w:t>
        </w:r>
      </w:hyperlink>
      <w:r>
        <w:rPr>
          <w:rFonts w:ascii="Arial" w:hAnsi="Arial" w:cs="Arial"/>
          <w:b/>
          <w:bCs/>
          <w:i/>
          <w:iCs/>
          <w:sz w:val="20"/>
          <w:szCs w:val="20"/>
        </w:rPr>
        <w:t xml:space="preserve">). </w:t>
      </w:r>
    </w:p>
    <w:p w14:paraId="3A6D7A1E" w14:textId="77777777" w:rsidR="00A94AD1" w:rsidRDefault="00A94AD1" w:rsidP="00A94AD1">
      <w:pPr>
        <w:ind w:left="720"/>
        <w:jc w:val="both"/>
        <w:rPr>
          <w:rFonts w:ascii="Arial" w:hAnsi="Arial" w:cs="Arial"/>
          <w:sz w:val="20"/>
          <w:szCs w:val="20"/>
        </w:rPr>
      </w:pPr>
    </w:p>
    <w:p w14:paraId="14F29BE8" w14:textId="77777777" w:rsidR="00A94AD1" w:rsidRDefault="00A94AD1" w:rsidP="00A94AD1">
      <w:pPr>
        <w:ind w:left="720"/>
        <w:jc w:val="both"/>
        <w:rPr>
          <w:rFonts w:ascii="Arial" w:hAnsi="Arial" w:cs="Arial"/>
          <w:sz w:val="20"/>
          <w:szCs w:val="20"/>
          <w:lang w:val="en-US"/>
        </w:rPr>
      </w:pPr>
      <w:proofErr w:type="gramStart"/>
      <w:r>
        <w:rPr>
          <w:rFonts w:ascii="Arial" w:hAnsi="Arial" w:cs="Arial"/>
          <w:sz w:val="20"/>
          <w:szCs w:val="20"/>
          <w:lang w:val="en-US"/>
        </w:rPr>
        <w:t>In light of</w:t>
      </w:r>
      <w:proofErr w:type="gramEnd"/>
      <w:r>
        <w:rPr>
          <w:rFonts w:ascii="Arial" w:hAnsi="Arial" w:cs="Arial"/>
          <w:sz w:val="20"/>
          <w:szCs w:val="20"/>
          <w:lang w:val="en-US"/>
        </w:rPr>
        <w:t xml:space="preserve"> the findings of this report, the PCF makes the following recommendations to policymakers and service providers:</w:t>
      </w:r>
    </w:p>
    <w:p w14:paraId="3A53BFF0" w14:textId="77777777" w:rsidR="00A94AD1" w:rsidRDefault="00A94AD1" w:rsidP="00A94AD1">
      <w:pPr>
        <w:ind w:left="720"/>
        <w:jc w:val="both"/>
        <w:rPr>
          <w:rFonts w:ascii="Arial" w:hAnsi="Arial" w:cs="Arial"/>
          <w:sz w:val="20"/>
          <w:szCs w:val="20"/>
        </w:rPr>
      </w:pPr>
    </w:p>
    <w:p w14:paraId="39F73DEB" w14:textId="77777777" w:rsidR="00A94AD1" w:rsidRDefault="00A94AD1" w:rsidP="00A94AD1">
      <w:pPr>
        <w:pStyle w:val="ListParagraph"/>
        <w:numPr>
          <w:ilvl w:val="0"/>
          <w:numId w:val="9"/>
        </w:numPr>
        <w:jc w:val="both"/>
        <w:rPr>
          <w:rFonts w:ascii="Arial" w:eastAsia="Times New Roman" w:hAnsi="Arial" w:cs="Arial"/>
          <w:sz w:val="20"/>
          <w:szCs w:val="20"/>
        </w:rPr>
      </w:pPr>
      <w:r>
        <w:rPr>
          <w:rFonts w:ascii="Arial" w:eastAsia="Times New Roman" w:hAnsi="Arial" w:cs="Arial"/>
          <w:sz w:val="20"/>
          <w:szCs w:val="20"/>
          <w:lang w:val="en-US"/>
        </w:rPr>
        <w:t>Every child and young person in the UK should have access to an integrated, community-based, nurse-led,</w:t>
      </w:r>
      <w:r>
        <w:rPr>
          <w:rFonts w:ascii="Arial" w:eastAsia="Times New Roman" w:hAnsi="Arial" w:cs="Arial"/>
          <w:i/>
          <w:iCs/>
          <w:sz w:val="20"/>
          <w:szCs w:val="20"/>
          <w:lang w:val="en-US"/>
        </w:rPr>
        <w:t xml:space="preserve"> </w:t>
      </w:r>
      <w:r>
        <w:rPr>
          <w:rFonts w:ascii="Arial" w:eastAsia="Times New Roman" w:hAnsi="Arial" w:cs="Arial"/>
          <w:sz w:val="20"/>
          <w:szCs w:val="20"/>
          <w:lang w:val="en-US"/>
        </w:rPr>
        <w:t>well-resourced children’s bladder and bowel service.</w:t>
      </w:r>
    </w:p>
    <w:p w14:paraId="5D0F3124" w14:textId="77777777" w:rsidR="00A94AD1" w:rsidRDefault="00A94AD1" w:rsidP="00A94AD1">
      <w:pPr>
        <w:pStyle w:val="ListParagraph"/>
        <w:numPr>
          <w:ilvl w:val="0"/>
          <w:numId w:val="9"/>
        </w:numPr>
        <w:jc w:val="both"/>
        <w:rPr>
          <w:rFonts w:ascii="Arial" w:eastAsia="Times New Roman" w:hAnsi="Arial" w:cs="Arial"/>
          <w:sz w:val="20"/>
          <w:szCs w:val="20"/>
        </w:rPr>
      </w:pPr>
      <w:r>
        <w:rPr>
          <w:rFonts w:ascii="Arial" w:eastAsia="Times New Roman" w:hAnsi="Arial" w:cs="Arial"/>
          <w:sz w:val="20"/>
          <w:szCs w:val="20"/>
          <w:lang w:val="en-US"/>
        </w:rPr>
        <w:t>All organisations providing health care should work collaboratively to ensure that these services are available in every community.</w:t>
      </w:r>
    </w:p>
    <w:p w14:paraId="2ADD2AF0" w14:textId="77777777" w:rsidR="00A94AD1" w:rsidRDefault="00A94AD1" w:rsidP="00A94AD1">
      <w:pPr>
        <w:pStyle w:val="ListParagraph"/>
        <w:numPr>
          <w:ilvl w:val="0"/>
          <w:numId w:val="9"/>
        </w:numPr>
        <w:jc w:val="both"/>
        <w:rPr>
          <w:rFonts w:ascii="Arial" w:eastAsia="Times New Roman" w:hAnsi="Arial" w:cs="Arial"/>
          <w:sz w:val="20"/>
          <w:szCs w:val="20"/>
        </w:rPr>
      </w:pPr>
      <w:r>
        <w:rPr>
          <w:rFonts w:ascii="Arial" w:eastAsia="Times New Roman" w:hAnsi="Arial" w:cs="Arial"/>
          <w:sz w:val="20"/>
          <w:szCs w:val="20"/>
          <w:lang w:val="en-US"/>
        </w:rPr>
        <w:t xml:space="preserve">When reviewing service provision, consideration should be given to ensure that resourcing is sufficient to meet local need and to </w:t>
      </w:r>
      <w:proofErr w:type="spellStart"/>
      <w:r>
        <w:rPr>
          <w:rFonts w:ascii="Arial" w:eastAsia="Times New Roman" w:hAnsi="Arial" w:cs="Arial"/>
          <w:sz w:val="20"/>
          <w:szCs w:val="20"/>
          <w:lang w:val="en-US"/>
        </w:rPr>
        <w:t>maximise</w:t>
      </w:r>
      <w:proofErr w:type="spellEnd"/>
      <w:r>
        <w:rPr>
          <w:rFonts w:ascii="Arial" w:eastAsia="Times New Roman" w:hAnsi="Arial" w:cs="Arial"/>
          <w:sz w:val="20"/>
          <w:szCs w:val="20"/>
          <w:lang w:val="en-US"/>
        </w:rPr>
        <w:t xml:space="preserve"> effectiveness and efficiency of the services.</w:t>
      </w:r>
    </w:p>
    <w:p w14:paraId="01C51282" w14:textId="77777777" w:rsidR="00A94AD1" w:rsidRDefault="00A94AD1" w:rsidP="00A94AD1">
      <w:pPr>
        <w:pStyle w:val="ListParagraph"/>
        <w:numPr>
          <w:ilvl w:val="0"/>
          <w:numId w:val="9"/>
        </w:numPr>
        <w:jc w:val="both"/>
        <w:rPr>
          <w:rFonts w:ascii="Arial" w:eastAsia="Times New Roman" w:hAnsi="Arial" w:cs="Arial"/>
          <w:sz w:val="20"/>
          <w:szCs w:val="20"/>
        </w:rPr>
      </w:pPr>
      <w:r>
        <w:rPr>
          <w:rFonts w:ascii="Arial" w:eastAsia="Times New Roman" w:hAnsi="Arial" w:cs="Arial"/>
          <w:sz w:val="20"/>
          <w:szCs w:val="20"/>
          <w:lang w:val="en-US"/>
        </w:rPr>
        <w:t>Information about the provision of local services should be readily available to the community and to statutory organisations.</w:t>
      </w:r>
    </w:p>
    <w:p w14:paraId="0063A620" w14:textId="77777777" w:rsidR="00A94AD1" w:rsidRDefault="00A94AD1" w:rsidP="00A94AD1">
      <w:pPr>
        <w:ind w:left="720"/>
        <w:jc w:val="both"/>
        <w:rPr>
          <w:rFonts w:ascii="Arial" w:hAnsi="Arial" w:cs="Arial"/>
          <w:sz w:val="20"/>
          <w:szCs w:val="20"/>
        </w:rPr>
      </w:pPr>
    </w:p>
    <w:p w14:paraId="09E8C324" w14:textId="77777777" w:rsidR="00A94AD1" w:rsidRDefault="00A94AD1" w:rsidP="00A94AD1">
      <w:pPr>
        <w:ind w:left="720"/>
        <w:jc w:val="both"/>
        <w:rPr>
          <w:rFonts w:ascii="Arial" w:hAnsi="Arial" w:cs="Arial"/>
          <w:sz w:val="20"/>
          <w:szCs w:val="20"/>
        </w:rPr>
      </w:pPr>
      <w:r>
        <w:rPr>
          <w:rFonts w:ascii="Arial" w:hAnsi="Arial" w:cs="Arial"/>
          <w:b/>
          <w:bCs/>
          <w:sz w:val="20"/>
          <w:szCs w:val="20"/>
        </w:rPr>
        <w:t xml:space="preserve">I would be grateful if you considered writing to the Health Secretary about this issue, </w:t>
      </w:r>
      <w:r>
        <w:rPr>
          <w:rFonts w:ascii="Arial" w:hAnsi="Arial" w:cs="Arial"/>
          <w:sz w:val="20"/>
          <w:szCs w:val="20"/>
        </w:rPr>
        <w:t xml:space="preserve">so that children in (area name) and elsewhere, can receive the support they require, so that any bladder or bowel condition or issue they have is identified, </w:t>
      </w:r>
      <w:proofErr w:type="gramStart"/>
      <w:r>
        <w:rPr>
          <w:rFonts w:ascii="Arial" w:hAnsi="Arial" w:cs="Arial"/>
          <w:sz w:val="20"/>
          <w:szCs w:val="20"/>
        </w:rPr>
        <w:t>assessed</w:t>
      </w:r>
      <w:proofErr w:type="gramEnd"/>
      <w:r>
        <w:rPr>
          <w:rFonts w:ascii="Arial" w:hAnsi="Arial" w:cs="Arial"/>
          <w:sz w:val="20"/>
          <w:szCs w:val="20"/>
        </w:rPr>
        <w:t xml:space="preserve"> and treated promptly to allow them to achieve their full potential and maximum quality of life and to ensure best use of finite NHS resources.</w:t>
      </w:r>
    </w:p>
    <w:p w14:paraId="70AA4E3F" w14:textId="77777777" w:rsidR="009810B7" w:rsidRDefault="009810B7"/>
    <w:sectPr w:rsidR="00981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uperclarendon">
    <w:altName w:val="Sitka Small"/>
    <w:charset w:val="4D"/>
    <w:family w:val="roman"/>
    <w:pitch w:val="variable"/>
    <w:sig w:usb0="00000001" w:usb1="5000205A" w:usb2="00000000" w:usb3="00000000" w:csb0="00000183"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ra Pro">
    <w:altName w:val="Calibri"/>
    <w:charset w:val="00"/>
    <w:family w:val="modern"/>
    <w:pitch w:val="variable"/>
    <w:sig w:usb0="00000287" w:usb1="00000001" w:usb2="00000000" w:usb3="00000000" w:csb0="0000009F" w:csb1="00000000"/>
  </w:font>
  <w:font w:name="DIN Condensed">
    <w:altName w:val="Calibri"/>
    <w:charset w:val="00"/>
    <w:family w:val="auto"/>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5D91"/>
    <w:multiLevelType w:val="hybridMultilevel"/>
    <w:tmpl w:val="A5623A9A"/>
    <w:lvl w:ilvl="0" w:tplc="9398DC14">
      <w:start w:val="1"/>
      <w:numFmt w:val="bullet"/>
      <w:pStyle w:val="5NoSpaceSecondaryBullet"/>
      <w:lvlText w:val="o"/>
      <w:lvlJc w:val="left"/>
      <w:pPr>
        <w:ind w:left="660" w:hanging="360"/>
      </w:pPr>
      <w:rPr>
        <w:rFonts w:ascii="Courier New" w:hAnsi="Courier New" w:cs="Courier New"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1" w15:restartNumberingAfterBreak="0">
    <w:nsid w:val="75C26175"/>
    <w:multiLevelType w:val="hybridMultilevel"/>
    <w:tmpl w:val="003E8D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934316959">
    <w:abstractNumId w:val="0"/>
  </w:num>
  <w:num w:numId="2" w16cid:durableId="2117478400">
    <w:abstractNumId w:val="0"/>
  </w:num>
  <w:num w:numId="3" w16cid:durableId="51663580">
    <w:abstractNumId w:val="0"/>
  </w:num>
  <w:num w:numId="4" w16cid:durableId="1646079610">
    <w:abstractNumId w:val="0"/>
  </w:num>
  <w:num w:numId="5" w16cid:durableId="1041826431">
    <w:abstractNumId w:val="0"/>
  </w:num>
  <w:num w:numId="6" w16cid:durableId="1482961067">
    <w:abstractNumId w:val="0"/>
  </w:num>
  <w:num w:numId="7" w16cid:durableId="2121141544">
    <w:abstractNumId w:val="0"/>
  </w:num>
  <w:num w:numId="8" w16cid:durableId="552883666">
    <w:abstractNumId w:val="0"/>
  </w:num>
  <w:num w:numId="9" w16cid:durableId="19952583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D1"/>
    <w:rsid w:val="00187A3A"/>
    <w:rsid w:val="001936DB"/>
    <w:rsid w:val="00411872"/>
    <w:rsid w:val="00525EB4"/>
    <w:rsid w:val="007146E3"/>
    <w:rsid w:val="009810B7"/>
    <w:rsid w:val="00997B54"/>
    <w:rsid w:val="009A743A"/>
    <w:rsid w:val="00A331CA"/>
    <w:rsid w:val="00A94AD1"/>
    <w:rsid w:val="00B5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59B"/>
  <w15:chartTrackingRefBased/>
  <w15:docId w15:val="{BF270B42-A53D-4A98-9E86-136D180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D1"/>
    <w:rPr>
      <w:rFonts w:ascii="Calibri" w:hAnsi="Calibri" w:cs="Calibri"/>
    </w:rPr>
  </w:style>
  <w:style w:type="paragraph" w:styleId="Heading1">
    <w:name w:val="heading 1"/>
    <w:basedOn w:val="Normal"/>
    <w:next w:val="Normal"/>
    <w:link w:val="Heading1Char"/>
    <w:uiPriority w:val="9"/>
    <w:qFormat/>
    <w:rsid w:val="0041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2"/>
    <w:link w:val="Heading2Char"/>
    <w:uiPriority w:val="9"/>
    <w:unhideWhenUsed/>
    <w:qFormat/>
    <w:rsid w:val="00411872"/>
    <w:pPr>
      <w:pBdr>
        <w:top w:val="nil"/>
        <w:left w:val="nil"/>
        <w:bottom w:val="nil"/>
        <w:right w:val="nil"/>
        <w:between w:val="nil"/>
        <w:bar w:val="nil"/>
      </w:pBdr>
      <w:spacing w:after="40"/>
      <w:outlineLvl w:val="1"/>
    </w:pPr>
    <w:rPr>
      <w:rFonts w:ascii="Superclarendon" w:eastAsia="Superclarendon" w:hAnsi="Superclarendon" w:cs="Superclarendon"/>
      <w:b/>
      <w:bCs/>
      <w:color w:val="575757"/>
      <w:sz w:val="20"/>
      <w:szCs w:val="20"/>
      <w:u w:color="575757"/>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411872"/>
    <w:rPr>
      <w:lang w:val="en-US"/>
    </w:rPr>
  </w:style>
  <w:style w:type="paragraph" w:customStyle="1" w:styleId="Label">
    <w:name w:val="Label"/>
    <w:rsid w:val="00411872"/>
    <w:pPr>
      <w:pBdr>
        <w:top w:val="nil"/>
        <w:left w:val="nil"/>
        <w:bottom w:val="nil"/>
        <w:right w:val="nil"/>
        <w:between w:val="nil"/>
        <w:bar w:val="nil"/>
      </w:pBdr>
      <w:suppressAutoHyphens/>
      <w:outlineLvl w:val="0"/>
    </w:pPr>
    <w:rPr>
      <w:rFonts w:ascii="Superclarendon" w:eastAsia="Superclarendon" w:hAnsi="Superclarendon" w:cs="Superclarendon"/>
      <w:color w:val="000000"/>
      <w:sz w:val="36"/>
      <w:szCs w:val="36"/>
      <w:bdr w:val="nil"/>
      <w:lang w:eastAsia="en-GB"/>
    </w:rPr>
  </w:style>
  <w:style w:type="paragraph" w:customStyle="1" w:styleId="Body2">
    <w:name w:val="Body 2"/>
    <w:rsid w:val="00411872"/>
    <w:pPr>
      <w:pBdr>
        <w:top w:val="nil"/>
        <w:left w:val="nil"/>
        <w:bottom w:val="single" w:sz="8" w:space="0" w:color="FFFFFF"/>
        <w:right w:val="nil"/>
        <w:between w:val="nil"/>
        <w:bar w:val="nil"/>
      </w:pBdr>
      <w:spacing w:after="180"/>
    </w:pPr>
    <w:rPr>
      <w:rFonts w:ascii="Avenir Next" w:eastAsia="Avenir Next" w:hAnsi="Avenir Next" w:cs="Avenir Next"/>
      <w:color w:val="000000"/>
      <w:u w:color="000000"/>
      <w:bdr w:val="nil"/>
      <w:lang w:eastAsia="en-GB"/>
    </w:rPr>
  </w:style>
  <w:style w:type="paragraph" w:customStyle="1" w:styleId="Default">
    <w:name w:val="Default"/>
    <w:basedOn w:val="Normal"/>
    <w:uiPriority w:val="99"/>
    <w:semiHidden/>
    <w:rsid w:val="00411872"/>
    <w:pPr>
      <w:autoSpaceDE w:val="0"/>
      <w:autoSpaceDN w:val="0"/>
    </w:pPr>
    <w:rPr>
      <w:rFonts w:ascii="Arial" w:hAnsi="Arial" w:cs="Arial"/>
      <w:color w:val="000000"/>
      <w:sz w:val="24"/>
      <w:szCs w:val="24"/>
      <w:lang w:eastAsia="en-GB"/>
    </w:rPr>
  </w:style>
  <w:style w:type="paragraph" w:customStyle="1" w:styleId="xmsonormal">
    <w:name w:val="x_msonormal"/>
    <w:basedOn w:val="Normal"/>
    <w:rsid w:val="00411872"/>
    <w:rPr>
      <w:lang w:eastAsia="en-GB"/>
    </w:rPr>
  </w:style>
  <w:style w:type="paragraph" w:customStyle="1" w:styleId="xxmsonormal">
    <w:name w:val="x_xmsonormal"/>
    <w:basedOn w:val="Normal"/>
    <w:rsid w:val="00411872"/>
    <w:rPr>
      <w:lang w:eastAsia="en-GB"/>
    </w:rPr>
  </w:style>
  <w:style w:type="paragraph" w:customStyle="1" w:styleId="xxmsolistparagraph">
    <w:name w:val="x_xmsolistparagraph"/>
    <w:basedOn w:val="Normal"/>
    <w:rsid w:val="00411872"/>
    <w:pPr>
      <w:spacing w:after="160" w:line="252" w:lineRule="auto"/>
      <w:ind w:left="720"/>
    </w:pPr>
    <w:rPr>
      <w:lang w:eastAsia="en-GB"/>
    </w:rPr>
  </w:style>
  <w:style w:type="paragraph" w:customStyle="1" w:styleId="xxmsonormal0">
    <w:name w:val="x_x_msonormal"/>
    <w:basedOn w:val="Normal"/>
    <w:rsid w:val="0041187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5NoSpaceSecondaryBullet">
    <w:name w:val="5_NoSpaceSecondaryBullet"/>
    <w:basedOn w:val="ListParagraph"/>
    <w:link w:val="5NoSpaceSecondaryBulletChar"/>
    <w:qFormat/>
    <w:rsid w:val="00411872"/>
    <w:pPr>
      <w:numPr>
        <w:numId w:val="8"/>
      </w:numPr>
      <w:spacing w:line="264" w:lineRule="auto"/>
    </w:pPr>
    <w:rPr>
      <w:rFonts w:ascii="Cera Pro" w:hAnsi="Cera Pro"/>
    </w:rPr>
  </w:style>
  <w:style w:type="character" w:customStyle="1" w:styleId="5NoSpaceSecondaryBulletChar">
    <w:name w:val="5_NoSpaceSecondaryBullet Char"/>
    <w:basedOn w:val="DefaultParagraphFont"/>
    <w:link w:val="5NoSpaceSecondaryBullet"/>
    <w:locked/>
    <w:rsid w:val="00411872"/>
    <w:rPr>
      <w:rFonts w:ascii="Cera Pro" w:hAnsi="Cera Pro"/>
    </w:rPr>
  </w:style>
  <w:style w:type="paragraph" w:styleId="ListParagraph">
    <w:name w:val="List Paragraph"/>
    <w:basedOn w:val="Normal"/>
    <w:uiPriority w:val="34"/>
    <w:qFormat/>
    <w:rsid w:val="00411872"/>
    <w:pPr>
      <w:ind w:left="720"/>
      <w:contextualSpacing/>
    </w:pPr>
  </w:style>
  <w:style w:type="character" w:customStyle="1" w:styleId="Heading1Char">
    <w:name w:val="Heading 1 Char"/>
    <w:basedOn w:val="DefaultParagraphFont"/>
    <w:link w:val="Heading1"/>
    <w:uiPriority w:val="9"/>
    <w:rsid w:val="004118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872"/>
    <w:rPr>
      <w:rFonts w:ascii="Superclarendon" w:eastAsia="Superclarendon" w:hAnsi="Superclarendon" w:cs="Superclarendon"/>
      <w:b/>
      <w:bCs/>
      <w:color w:val="575757"/>
      <w:sz w:val="20"/>
      <w:szCs w:val="20"/>
      <w:u w:color="575757"/>
      <w:bdr w:val="nil"/>
      <w:lang w:eastAsia="en-GB"/>
    </w:rPr>
  </w:style>
  <w:style w:type="paragraph" w:styleId="CommentText">
    <w:name w:val="annotation text"/>
    <w:basedOn w:val="Normal"/>
    <w:link w:val="CommentTextChar"/>
    <w:uiPriority w:val="99"/>
    <w:semiHidden/>
    <w:unhideWhenUsed/>
    <w:rsid w:val="00411872"/>
    <w:rPr>
      <w:sz w:val="20"/>
      <w:szCs w:val="20"/>
    </w:rPr>
  </w:style>
  <w:style w:type="character" w:customStyle="1" w:styleId="CommentTextChar">
    <w:name w:val="Comment Text Char"/>
    <w:basedOn w:val="DefaultParagraphFont"/>
    <w:link w:val="CommentText"/>
    <w:uiPriority w:val="99"/>
    <w:semiHidden/>
    <w:rsid w:val="00411872"/>
    <w:rPr>
      <w:sz w:val="20"/>
      <w:szCs w:val="20"/>
    </w:rPr>
  </w:style>
  <w:style w:type="paragraph" w:styleId="Header">
    <w:name w:val="header"/>
    <w:link w:val="HeaderChar"/>
    <w:uiPriority w:val="99"/>
    <w:rsid w:val="00411872"/>
    <w:pPr>
      <w:pBdr>
        <w:top w:val="nil"/>
        <w:left w:val="nil"/>
        <w:bottom w:val="single" w:sz="8" w:space="0" w:color="FFFFFF"/>
        <w:right w:val="nil"/>
        <w:between w:val="nil"/>
        <w:bar w:val="nil"/>
      </w:pBdr>
      <w:tabs>
        <w:tab w:val="right" w:pos="10000"/>
      </w:tabs>
    </w:pPr>
    <w:rPr>
      <w:rFonts w:ascii="DIN Condensed" w:eastAsia="Arial Unicode MS" w:hAnsi="DIN Condensed" w:cs="Arial Unicode MS"/>
      <w:caps/>
      <w:color w:val="FFFFFF"/>
      <w:sz w:val="24"/>
      <w:szCs w:val="24"/>
      <w:u w:color="FFFFFF"/>
      <w:bdr w:val="nil"/>
      <w:lang w:val="en-US" w:eastAsia="en-GB"/>
    </w:rPr>
  </w:style>
  <w:style w:type="character" w:customStyle="1" w:styleId="HeaderChar">
    <w:name w:val="Header Char"/>
    <w:basedOn w:val="DefaultParagraphFont"/>
    <w:link w:val="Header"/>
    <w:uiPriority w:val="99"/>
    <w:rsid w:val="00411872"/>
    <w:rPr>
      <w:rFonts w:ascii="DIN Condensed" w:eastAsia="Arial Unicode MS" w:hAnsi="DIN Condensed" w:cs="Arial Unicode MS"/>
      <w:caps/>
      <w:color w:val="FFFFFF"/>
      <w:sz w:val="24"/>
      <w:szCs w:val="24"/>
      <w:u w:color="FFFFFF"/>
      <w:bdr w:val="nil"/>
      <w:lang w:val="en-US" w:eastAsia="en-GB"/>
    </w:rPr>
  </w:style>
  <w:style w:type="paragraph" w:styleId="Footer">
    <w:name w:val="footer"/>
    <w:basedOn w:val="Normal"/>
    <w:link w:val="FooterChar"/>
    <w:uiPriority w:val="99"/>
    <w:unhideWhenUsed/>
    <w:rsid w:val="00411872"/>
    <w:pPr>
      <w:tabs>
        <w:tab w:val="center" w:pos="4513"/>
        <w:tab w:val="right" w:pos="9026"/>
      </w:tabs>
    </w:pPr>
  </w:style>
  <w:style w:type="character" w:customStyle="1" w:styleId="FooterChar">
    <w:name w:val="Footer Char"/>
    <w:basedOn w:val="DefaultParagraphFont"/>
    <w:link w:val="Footer"/>
    <w:uiPriority w:val="99"/>
    <w:rsid w:val="00411872"/>
  </w:style>
  <w:style w:type="character" w:styleId="CommentReference">
    <w:name w:val="annotation reference"/>
    <w:basedOn w:val="DefaultParagraphFont"/>
    <w:uiPriority w:val="99"/>
    <w:semiHidden/>
    <w:unhideWhenUsed/>
    <w:rsid w:val="00411872"/>
    <w:rPr>
      <w:sz w:val="16"/>
      <w:szCs w:val="16"/>
    </w:rPr>
  </w:style>
  <w:style w:type="character" w:styleId="Hyperlink">
    <w:name w:val="Hyperlink"/>
    <w:basedOn w:val="DefaultParagraphFont"/>
    <w:uiPriority w:val="99"/>
    <w:unhideWhenUsed/>
    <w:rsid w:val="00411872"/>
    <w:rPr>
      <w:color w:val="0563C1"/>
      <w:u w:val="single"/>
    </w:rPr>
  </w:style>
  <w:style w:type="character" w:styleId="FollowedHyperlink">
    <w:name w:val="FollowedHyperlink"/>
    <w:basedOn w:val="DefaultParagraphFont"/>
    <w:uiPriority w:val="99"/>
    <w:semiHidden/>
    <w:unhideWhenUsed/>
    <w:rsid w:val="00411872"/>
    <w:rPr>
      <w:color w:val="800080" w:themeColor="followedHyperlink"/>
      <w:u w:val="single"/>
    </w:rPr>
  </w:style>
  <w:style w:type="character" w:styleId="Strong">
    <w:name w:val="Strong"/>
    <w:basedOn w:val="DefaultParagraphFont"/>
    <w:uiPriority w:val="22"/>
    <w:qFormat/>
    <w:rsid w:val="00411872"/>
    <w:rPr>
      <w:b/>
      <w:bCs/>
    </w:rPr>
  </w:style>
  <w:style w:type="character" w:styleId="Emphasis">
    <w:name w:val="Emphasis"/>
    <w:basedOn w:val="DefaultParagraphFont"/>
    <w:uiPriority w:val="20"/>
    <w:qFormat/>
    <w:rsid w:val="00411872"/>
    <w:rPr>
      <w:i/>
      <w:iCs/>
    </w:rPr>
  </w:style>
  <w:style w:type="paragraph" w:styleId="NormalWeb">
    <w:name w:val="Normal (Web)"/>
    <w:basedOn w:val="Normal"/>
    <w:uiPriority w:val="99"/>
    <w:unhideWhenUsed/>
    <w:rsid w:val="00411872"/>
    <w:pPr>
      <w:spacing w:before="100" w:beforeAutospacing="1" w:after="100" w:afterAutospacing="1"/>
    </w:pPr>
    <w:rPr>
      <w:lang w:eastAsia="en-GB"/>
    </w:rPr>
  </w:style>
  <w:style w:type="paragraph" w:styleId="CommentSubject">
    <w:name w:val="annotation subject"/>
    <w:basedOn w:val="CommentText"/>
    <w:next w:val="CommentText"/>
    <w:link w:val="CommentSubjectChar"/>
    <w:uiPriority w:val="99"/>
    <w:semiHidden/>
    <w:unhideWhenUsed/>
    <w:rsid w:val="00411872"/>
    <w:rPr>
      <w:b/>
      <w:bCs/>
    </w:rPr>
  </w:style>
  <w:style w:type="character" w:customStyle="1" w:styleId="CommentSubjectChar">
    <w:name w:val="Comment Subject Char"/>
    <w:basedOn w:val="CommentTextChar"/>
    <w:link w:val="CommentSubject"/>
    <w:uiPriority w:val="99"/>
    <w:semiHidden/>
    <w:rsid w:val="00411872"/>
    <w:rPr>
      <w:b/>
      <w:bCs/>
      <w:sz w:val="20"/>
      <w:szCs w:val="20"/>
    </w:rPr>
  </w:style>
  <w:style w:type="character" w:styleId="UnresolvedMention">
    <w:name w:val="Unresolved Mention"/>
    <w:basedOn w:val="DefaultParagraphFont"/>
    <w:uiPriority w:val="99"/>
    <w:semiHidden/>
    <w:unhideWhenUsed/>
    <w:rsid w:val="0041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ediatriccontinenceforum@whitehousecomms.com" TargetMode="External"/><Relationship Id="rId5" Type="http://schemas.openxmlformats.org/officeDocument/2006/relationships/hyperlink" Target="http://www.paediatriccontinenceforum.org/wp-content/uploads/2022/06/An-examination-of-paediatric-continence-services-across-the-UK-PC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Clark</dc:creator>
  <cp:keywords/>
  <dc:description/>
  <cp:lastModifiedBy>Gemma Clark</cp:lastModifiedBy>
  <cp:revision>1</cp:revision>
  <dcterms:created xsi:type="dcterms:W3CDTF">2022-08-04T15:56:00Z</dcterms:created>
  <dcterms:modified xsi:type="dcterms:W3CDTF">2022-08-04T15:57:00Z</dcterms:modified>
</cp:coreProperties>
</file>